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4813E6">
        <w:rPr>
          <w:rFonts w:eastAsia="宋体"/>
          <w:b/>
          <w:i/>
          <w:noProof/>
          <w:sz w:val="28"/>
          <w:lang w:eastAsia="zh-CN"/>
        </w:rPr>
        <w:t>00574</w:t>
      </w:r>
      <w:bookmarkStart w:id="1" w:name="_GoBack"/>
      <w:bookmarkEnd w:id="1"/>
    </w:p>
    <w:p w:rsidR="00E04A03" w:rsidRPr="00E04A03" w:rsidRDefault="00E04A03" w:rsidP="002B1180">
      <w:pPr>
        <w:pStyle w:val="CRCoverPage"/>
        <w:outlineLvl w:val="0"/>
        <w:rPr>
          <w:rFonts w:eastAsia="宋体"/>
          <w:noProof/>
          <w:sz w:val="24"/>
          <w:lang w:eastAsia="zh-CN"/>
        </w:rPr>
      </w:pPr>
      <w:r>
        <w:rPr>
          <w:rFonts w:eastAsia="宋体"/>
          <w:noProof/>
          <w:sz w:val="24"/>
          <w:lang w:eastAsia="zh-CN"/>
        </w:rPr>
        <w:t xml:space="preserve">Athens, Greece, </w:t>
      </w:r>
      <w:r w:rsidRPr="00E04A03">
        <w:rPr>
          <w:rFonts w:eastAsia="宋体"/>
          <w:noProof/>
          <w:sz w:val="24"/>
          <w:lang w:eastAsia="zh-CN"/>
        </w:rPr>
        <w:t>Feb. 26th – Mar. 1st,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453FD8">
        <w:rPr>
          <w:rFonts w:ascii="Arial" w:eastAsia="宋体" w:hAnsi="Arial"/>
          <w:sz w:val="24"/>
          <w:lang w:eastAsia="zh-CN"/>
        </w:rPr>
        <w:t>7</w:t>
      </w:r>
      <w:r w:rsidR="008021A9">
        <w:rPr>
          <w:rFonts w:ascii="Arial" w:eastAsia="宋体" w:hAnsi="Arial" w:hint="eastAsia"/>
          <w:sz w:val="24"/>
          <w:lang w:eastAsia="zh-CN"/>
        </w:rPr>
        <w:t>.</w:t>
      </w:r>
      <w:r w:rsidR="00453FD8">
        <w:rPr>
          <w:rFonts w:ascii="Arial" w:eastAsia="宋体" w:hAnsi="Arial"/>
          <w:sz w:val="24"/>
          <w:lang w:eastAsia="zh-CN"/>
        </w:rPr>
        <w:t>4.</w:t>
      </w:r>
      <w:r w:rsidR="00B92807">
        <w:rPr>
          <w:rFonts w:ascii="Arial" w:eastAsia="宋体" w:hAnsi="Arial"/>
          <w:sz w:val="24"/>
          <w:lang w:eastAsia="zh-CN"/>
        </w:rPr>
        <w:t>1.</w:t>
      </w:r>
      <w:r w:rsidR="00BB07B0">
        <w:rPr>
          <w:rFonts w:ascii="Arial" w:eastAsia="宋体" w:hAnsi="Arial"/>
          <w:sz w:val="24"/>
          <w:lang w:eastAsia="zh-CN"/>
        </w:rPr>
        <w:t>3.1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B07B0" w:rsidRPr="00BB07B0">
        <w:rPr>
          <w:rFonts w:ascii="Arial" w:hAnsi="Arial"/>
          <w:sz w:val="24"/>
        </w:rPr>
        <w:t>Discussion on coexistence of LTM with other features</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63A7D" w:rsidRDefault="00DE7FA2" w:rsidP="004E29C0">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last</w:t>
      </w:r>
      <w:r>
        <w:rPr>
          <w:rFonts w:eastAsia="宋体"/>
          <w:kern w:val="2"/>
          <w:sz w:val="20"/>
          <w:lang w:eastAsia="zh-CN"/>
        </w:rPr>
        <w:t xml:space="preserve"> </w:t>
      </w:r>
      <w:r w:rsidRPr="00AB6F06">
        <w:rPr>
          <w:rFonts w:eastAsia="宋体"/>
          <w:kern w:val="2"/>
          <w:sz w:val="20"/>
          <w:lang w:eastAsia="zh-CN"/>
        </w:rPr>
        <w:t>RAN2 meeting,</w:t>
      </w:r>
      <w:r>
        <w:rPr>
          <w:rFonts w:eastAsia="宋体"/>
          <w:kern w:val="2"/>
          <w:sz w:val="20"/>
          <w:lang w:eastAsia="zh-CN"/>
        </w:rPr>
        <w:t xml:space="preserve"> RAN2 has completed Rel-18 </w:t>
      </w:r>
      <w:r w:rsidR="00BE6520">
        <w:rPr>
          <w:rFonts w:eastAsia="宋体"/>
          <w:kern w:val="2"/>
          <w:sz w:val="20"/>
          <w:lang w:eastAsia="zh-CN"/>
        </w:rPr>
        <w:t>LTM</w:t>
      </w:r>
      <w:r>
        <w:rPr>
          <w:rFonts w:eastAsia="宋体"/>
          <w:kern w:val="2"/>
          <w:sz w:val="20"/>
          <w:lang w:eastAsia="zh-CN"/>
        </w:rPr>
        <w:t xml:space="preserve"> </w:t>
      </w:r>
      <w:r w:rsidR="00CA45DA">
        <w:rPr>
          <w:rFonts w:eastAsia="宋体"/>
          <w:kern w:val="2"/>
          <w:sz w:val="20"/>
          <w:lang w:eastAsia="zh-CN"/>
        </w:rPr>
        <w:t xml:space="preserve">related work </w:t>
      </w:r>
      <w:r>
        <w:rPr>
          <w:rFonts w:eastAsia="宋体"/>
          <w:kern w:val="2"/>
          <w:sz w:val="20"/>
          <w:lang w:eastAsia="zh-CN"/>
        </w:rPr>
        <w:t>from RAN2 point of view, leaving only a few open issues to be addressed in maintenance phase.</w:t>
      </w:r>
      <w:r w:rsidR="00F83F36">
        <w:rPr>
          <w:rFonts w:eastAsia="宋体"/>
          <w:kern w:val="2"/>
          <w:sz w:val="20"/>
          <w:lang w:eastAsia="zh-CN"/>
        </w:rPr>
        <w:t xml:space="preserve"> </w:t>
      </w:r>
    </w:p>
    <w:p w:rsidR="009009FA" w:rsidRDefault="009009FA" w:rsidP="004E29C0">
      <w:pPr>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the coexistence</w:t>
      </w:r>
      <w:r w:rsidR="00F83F36">
        <w:rPr>
          <w:rFonts w:eastAsia="宋体"/>
          <w:kern w:val="2"/>
          <w:sz w:val="20"/>
          <w:lang w:eastAsia="zh-CN"/>
        </w:rPr>
        <w:t xml:space="preserve"> of LTM with other features</w:t>
      </w:r>
      <w:r>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65674E" w:rsidP="00B949A0">
      <w:pPr>
        <w:pStyle w:val="2"/>
        <w:rPr>
          <w:lang w:eastAsia="zh-CN"/>
        </w:rPr>
      </w:pPr>
      <w:r>
        <w:rPr>
          <w:rFonts w:eastAsiaTheme="minorEastAsia"/>
          <w:lang w:eastAsia="zh-CN"/>
        </w:rPr>
        <w:t>Coex</w:t>
      </w:r>
      <w:r w:rsidR="00CA45DA">
        <w:rPr>
          <w:rFonts w:eastAsiaTheme="minorEastAsia"/>
          <w:lang w:eastAsia="zh-CN"/>
        </w:rPr>
        <w:t>istence of LTM with DAPS</w:t>
      </w:r>
    </w:p>
    <w:p w:rsidR="006F114C" w:rsidRDefault="00223FBC" w:rsidP="00EB0DDF">
      <w:pPr>
        <w:spacing w:before="120"/>
        <w:jc w:val="both"/>
        <w:rPr>
          <w:rFonts w:eastAsia="宋体"/>
          <w:kern w:val="2"/>
          <w:sz w:val="20"/>
          <w:lang w:eastAsia="zh-CN"/>
        </w:rPr>
      </w:pPr>
      <w:r>
        <w:rPr>
          <w:rFonts w:eastAsia="宋体"/>
          <w:kern w:val="2"/>
          <w:sz w:val="20"/>
          <w:lang w:eastAsia="zh-CN"/>
        </w:rPr>
        <w:t>In Rel-16, DAPS handover was introduced to meet the 0ms interruption requirement of NR to provide seamless handover UE experience.</w:t>
      </w:r>
      <w:r w:rsidR="001E6042">
        <w:rPr>
          <w:rFonts w:eastAsia="宋体"/>
          <w:kern w:val="2"/>
          <w:sz w:val="20"/>
          <w:lang w:eastAsia="zh-CN"/>
        </w:rPr>
        <w:t xml:space="preserve"> </w:t>
      </w:r>
      <w:r w:rsidR="001E6042" w:rsidRPr="001E6042">
        <w:rPr>
          <w:rFonts w:eastAsia="宋体"/>
          <w:kern w:val="2"/>
          <w:sz w:val="20"/>
          <w:lang w:eastAsia="zh-CN"/>
        </w:rPr>
        <w:t>DAPS Handover is a handover procedure that maintains the source gNB connection after reception of RRC message for handover and until releasing the source cell after successful random access to the target gNB.</w:t>
      </w:r>
      <w:r w:rsidR="00E6604C">
        <w:rPr>
          <w:rFonts w:eastAsia="宋体"/>
          <w:kern w:val="2"/>
          <w:sz w:val="20"/>
          <w:lang w:eastAsia="zh-CN"/>
        </w:rPr>
        <w:t xml:space="preserve"> </w:t>
      </w:r>
      <w:r w:rsidR="00EB0DDF">
        <w:rPr>
          <w:rFonts w:eastAsia="宋体"/>
          <w:kern w:val="2"/>
          <w:sz w:val="20"/>
          <w:lang w:eastAsia="zh-CN"/>
        </w:rPr>
        <w:t xml:space="preserve">Considering the actual user requirements and UE capability limitation, the coexistence of DAPS with other features, </w:t>
      </w:r>
      <w:r w:rsidR="00EB0DDF" w:rsidRPr="00EB0DDF">
        <w:rPr>
          <w:rFonts w:eastAsia="宋体"/>
          <w:kern w:val="2"/>
          <w:sz w:val="20"/>
          <w:lang w:eastAsia="zh-CN"/>
        </w:rPr>
        <w:t>such as CA, DC, SUL, CHO</w:t>
      </w:r>
      <w:r w:rsidR="00EB0DDF" w:rsidRPr="00EB0DDF">
        <w:t xml:space="preserve"> </w:t>
      </w:r>
      <w:r w:rsidR="00EB0DDF" w:rsidRPr="00EB0DDF">
        <w:rPr>
          <w:rFonts w:eastAsia="宋体"/>
          <w:kern w:val="2"/>
          <w:sz w:val="20"/>
          <w:lang w:eastAsia="zh-CN"/>
        </w:rPr>
        <w:t>etc.,</w:t>
      </w:r>
      <w:r w:rsidR="008E60ED">
        <w:rPr>
          <w:rFonts w:eastAsia="宋体"/>
          <w:kern w:val="2"/>
          <w:sz w:val="20"/>
          <w:lang w:eastAsia="zh-CN"/>
        </w:rPr>
        <w:t xml:space="preserve"> are not supported in the current spec.</w:t>
      </w:r>
    </w:p>
    <w:p w:rsidR="007E6CFB" w:rsidRDefault="008E60ED" w:rsidP="00EB0DDF">
      <w:pPr>
        <w:spacing w:before="120"/>
        <w:jc w:val="both"/>
        <w:rPr>
          <w:rFonts w:eastAsia="宋体"/>
          <w:kern w:val="2"/>
          <w:sz w:val="20"/>
          <w:lang w:eastAsia="zh-CN"/>
        </w:rPr>
      </w:pPr>
      <w:r>
        <w:rPr>
          <w:rFonts w:eastAsia="宋体"/>
          <w:kern w:val="2"/>
          <w:sz w:val="20"/>
          <w:lang w:eastAsia="zh-CN"/>
        </w:rPr>
        <w:t xml:space="preserve">Regarding whether to support the coexistence of LTM and DAPS, we also see no strong motivation to support these features together. </w:t>
      </w:r>
      <w:r w:rsidR="00BF31A3">
        <w:rPr>
          <w:rFonts w:eastAsia="宋体"/>
          <w:kern w:val="2"/>
          <w:sz w:val="20"/>
          <w:lang w:eastAsia="zh-CN"/>
        </w:rPr>
        <w:t>As</w:t>
      </w:r>
      <w:r w:rsidR="0097109E">
        <w:rPr>
          <w:rFonts w:eastAsia="宋体"/>
          <w:kern w:val="2"/>
          <w:sz w:val="20"/>
          <w:lang w:eastAsia="zh-CN"/>
        </w:rPr>
        <w:t xml:space="preserve"> </w:t>
      </w:r>
      <w:r w:rsidR="00BF31A3">
        <w:rPr>
          <w:rFonts w:eastAsia="宋体"/>
          <w:kern w:val="2"/>
          <w:sz w:val="20"/>
          <w:lang w:eastAsia="zh-CN"/>
        </w:rPr>
        <w:t>know</w:t>
      </w:r>
      <w:r w:rsidR="0097109E">
        <w:rPr>
          <w:rFonts w:eastAsia="宋体"/>
          <w:kern w:val="2"/>
          <w:sz w:val="20"/>
          <w:lang w:eastAsia="zh-CN"/>
        </w:rPr>
        <w:t>n</w:t>
      </w:r>
      <w:r w:rsidR="00BF31A3">
        <w:rPr>
          <w:rFonts w:eastAsia="宋体"/>
          <w:kern w:val="2"/>
          <w:sz w:val="20"/>
          <w:lang w:eastAsia="zh-CN"/>
        </w:rPr>
        <w:t xml:space="preserve">, </w:t>
      </w:r>
      <w:r>
        <w:rPr>
          <w:rFonts w:eastAsia="宋体"/>
          <w:kern w:val="2"/>
          <w:sz w:val="20"/>
          <w:lang w:eastAsia="zh-CN"/>
        </w:rPr>
        <w:t>R18 LTM</w:t>
      </w:r>
      <w:r w:rsidR="00750174">
        <w:rPr>
          <w:rFonts w:eastAsia="宋体"/>
          <w:kern w:val="2"/>
          <w:sz w:val="20"/>
          <w:lang w:eastAsia="zh-CN"/>
        </w:rPr>
        <w:t xml:space="preserve"> is </w:t>
      </w:r>
      <w:r w:rsidR="00750174" w:rsidRPr="00750174">
        <w:rPr>
          <w:rFonts w:eastAsia="宋体"/>
          <w:kern w:val="2"/>
          <w:sz w:val="20"/>
          <w:lang w:eastAsia="zh-CN"/>
        </w:rPr>
        <w:t>introduced to reduce handover latency</w:t>
      </w:r>
      <w:r w:rsidR="0089025D">
        <w:rPr>
          <w:rFonts w:eastAsia="宋体"/>
          <w:kern w:val="2"/>
          <w:sz w:val="20"/>
          <w:lang w:eastAsia="zh-CN"/>
        </w:rPr>
        <w:t xml:space="preserve"> while DAPS can </w:t>
      </w:r>
      <w:r w:rsidR="0089025D" w:rsidRPr="0089025D">
        <w:rPr>
          <w:rFonts w:eastAsia="宋体"/>
          <w:kern w:val="2"/>
          <w:sz w:val="20"/>
          <w:lang w:eastAsia="zh-CN"/>
        </w:rPr>
        <w:t>achieve 0ms user plane interruption during handover procedure</w:t>
      </w:r>
      <w:r w:rsidR="002670CA">
        <w:rPr>
          <w:rFonts w:eastAsia="宋体"/>
          <w:kern w:val="2"/>
          <w:sz w:val="20"/>
          <w:lang w:eastAsia="zh-CN"/>
        </w:rPr>
        <w:t>.</w:t>
      </w:r>
      <w:r w:rsidR="006B52E8">
        <w:rPr>
          <w:rFonts w:eastAsia="宋体"/>
          <w:kern w:val="2"/>
          <w:sz w:val="20"/>
          <w:lang w:eastAsia="zh-CN"/>
        </w:rPr>
        <w:t xml:space="preserve"> Based on the service requirement, the NW can choose to configure a proper HO feature to the UE instead of configuring them together</w:t>
      </w:r>
      <w:r w:rsidR="007E6CFB">
        <w:rPr>
          <w:rFonts w:eastAsia="宋体"/>
          <w:kern w:val="2"/>
          <w:sz w:val="20"/>
          <w:lang w:eastAsia="zh-CN"/>
        </w:rPr>
        <w:t>.</w:t>
      </w:r>
    </w:p>
    <w:p w:rsidR="007E6CFB" w:rsidRDefault="007E6CFB"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D708B9">
        <w:rPr>
          <w:rFonts w:eastAsia="宋体"/>
          <w:b/>
          <w:kern w:val="2"/>
          <w:sz w:val="20"/>
          <w:lang w:eastAsia="zh-CN"/>
        </w:rPr>
        <w:t>The coexistence of LTM with DAPS is not supported</w:t>
      </w:r>
      <w:r w:rsidR="00C30DCA">
        <w:rPr>
          <w:rFonts w:eastAsia="宋体"/>
          <w:b/>
          <w:kern w:val="2"/>
          <w:sz w:val="20"/>
          <w:lang w:eastAsia="zh-CN"/>
        </w:rPr>
        <w:t>.</w:t>
      </w:r>
      <w:r>
        <w:rPr>
          <w:rFonts w:eastAsia="宋体"/>
          <w:b/>
          <w:kern w:val="2"/>
          <w:sz w:val="20"/>
          <w:lang w:eastAsia="zh-CN"/>
        </w:rPr>
        <w:t xml:space="preserve"> </w:t>
      </w:r>
    </w:p>
    <w:p w:rsidR="005B22A3" w:rsidRPr="000D60DD" w:rsidRDefault="00A00D0A" w:rsidP="00A00D0A">
      <w:pPr>
        <w:pStyle w:val="2"/>
        <w:rPr>
          <w:lang w:eastAsia="zh-CN"/>
        </w:rPr>
      </w:pPr>
      <w:r w:rsidRPr="000D60DD">
        <w:rPr>
          <w:rFonts w:eastAsiaTheme="minorEastAsia"/>
          <w:lang w:eastAsia="zh-CN"/>
        </w:rPr>
        <w:t>C</w:t>
      </w:r>
      <w:r w:rsidR="005B22A3" w:rsidRPr="000D60DD">
        <w:rPr>
          <w:rFonts w:eastAsiaTheme="minorEastAsia"/>
          <w:lang w:eastAsia="zh-CN"/>
        </w:rPr>
        <w:t>oexistence of</w:t>
      </w:r>
      <w:r w:rsidR="00BC47E9" w:rsidRPr="000D60DD">
        <w:rPr>
          <w:rFonts w:eastAsiaTheme="minorEastAsia"/>
          <w:lang w:eastAsia="zh-CN"/>
        </w:rPr>
        <w:t xml:space="preserve"> LTM with conditional reconfiguration</w:t>
      </w:r>
    </w:p>
    <w:p w:rsidR="007E6CFB" w:rsidRDefault="007D523A" w:rsidP="00EB0DDF">
      <w:pPr>
        <w:spacing w:before="120"/>
        <w:jc w:val="both"/>
        <w:rPr>
          <w:rFonts w:eastAsia="宋体"/>
          <w:kern w:val="2"/>
          <w:sz w:val="20"/>
          <w:lang w:eastAsia="zh-CN"/>
        </w:rPr>
      </w:pPr>
      <w:r>
        <w:rPr>
          <w:rFonts w:eastAsia="宋体"/>
          <w:kern w:val="2"/>
          <w:sz w:val="20"/>
          <w:lang w:eastAsia="zh-CN"/>
        </w:rPr>
        <w:t>In previous RAN2 meeting, the coexistence of LTM with L3 HO/PSCell change is agreed to be supported. The related agreements are as follows.</w:t>
      </w:r>
    </w:p>
    <w:tbl>
      <w:tblPr>
        <w:tblStyle w:val="a9"/>
        <w:tblW w:w="9631" w:type="dxa"/>
        <w:tblInd w:w="307" w:type="dxa"/>
        <w:tblLook w:val="04A0" w:firstRow="1" w:lastRow="0" w:firstColumn="1" w:lastColumn="0" w:noHBand="0" w:noVBand="1"/>
      </w:tblPr>
      <w:tblGrid>
        <w:gridCol w:w="9631"/>
      </w:tblGrid>
      <w:tr w:rsidR="007D523A" w:rsidRPr="00D800D8" w:rsidTr="00447599">
        <w:tc>
          <w:tcPr>
            <w:tcW w:w="9631" w:type="dxa"/>
          </w:tcPr>
          <w:p w:rsidR="007D523A" w:rsidRPr="00D800D8" w:rsidRDefault="007D523A" w:rsidP="00D800D8">
            <w:pPr>
              <w:spacing w:before="80" w:afterLines="20" w:after="48"/>
              <w:jc w:val="both"/>
              <w:rPr>
                <w:rFonts w:ascii="Arial" w:eastAsia="Times New Roman" w:hAnsi="Arial"/>
                <w:b/>
                <w:sz w:val="18"/>
                <w:szCs w:val="18"/>
                <w:u w:val="single"/>
                <w:lang w:val="en-US" w:eastAsia="ja-JP"/>
              </w:rPr>
            </w:pPr>
            <w:r w:rsidRPr="00D800D8">
              <w:rPr>
                <w:rFonts w:ascii="Arial" w:eastAsia="Times New Roman" w:hAnsi="Arial"/>
                <w:b/>
                <w:sz w:val="18"/>
                <w:szCs w:val="18"/>
                <w:u w:val="single"/>
                <w:lang w:val="en-US" w:eastAsia="ja-JP"/>
              </w:rPr>
              <w:t>Agreements in RAN2#123</w:t>
            </w:r>
            <w:r w:rsidR="00BB16F9">
              <w:rPr>
                <w:rFonts w:ascii="Arial" w:eastAsia="Times New Roman" w:hAnsi="Arial"/>
                <w:b/>
                <w:sz w:val="18"/>
                <w:szCs w:val="18"/>
                <w:u w:val="single"/>
                <w:lang w:val="en-US" w:eastAsia="ja-JP"/>
              </w:rPr>
              <w:t>bis</w:t>
            </w:r>
          </w:p>
          <w:p w:rsidR="007D523A" w:rsidRPr="00D800D8" w:rsidRDefault="007D523A" w:rsidP="00D800D8">
            <w:pPr>
              <w:pStyle w:val="Agreement"/>
              <w:tabs>
                <w:tab w:val="clear" w:pos="63"/>
                <w:tab w:val="num" w:pos="1619"/>
              </w:tabs>
              <w:overflowPunct/>
              <w:autoSpaceDE/>
              <w:autoSpaceDN/>
              <w:adjustRightInd/>
              <w:spacing w:afterLines="20" w:after="48"/>
              <w:ind w:left="360"/>
              <w:textAlignment w:val="auto"/>
              <w:rPr>
                <w:sz w:val="18"/>
                <w:szCs w:val="18"/>
                <w:lang w:val="en-US"/>
              </w:rPr>
            </w:pPr>
            <w:r w:rsidRPr="00D800D8">
              <w:rPr>
                <w:sz w:val="18"/>
                <w:szCs w:val="18"/>
                <w:lang w:val="en-US"/>
              </w:rPr>
              <w:t xml:space="preserve">It is assumed that L3 handover may happen while LTM is configured / evaluated / used. </w:t>
            </w:r>
          </w:p>
          <w:p w:rsidR="007D523A" w:rsidRPr="00D800D8" w:rsidRDefault="007D523A" w:rsidP="00D800D8">
            <w:pPr>
              <w:pStyle w:val="Agreement"/>
              <w:tabs>
                <w:tab w:val="clear" w:pos="63"/>
                <w:tab w:val="num" w:pos="1619"/>
              </w:tabs>
              <w:overflowPunct/>
              <w:autoSpaceDE/>
              <w:autoSpaceDN/>
              <w:adjustRightInd/>
              <w:spacing w:afterLines="20" w:after="48"/>
              <w:ind w:left="360"/>
              <w:textAlignment w:val="auto"/>
              <w:rPr>
                <w:sz w:val="18"/>
                <w:szCs w:val="18"/>
                <w:lang w:val="en-US"/>
              </w:rPr>
            </w:pPr>
            <w:r w:rsidRPr="00D800D8">
              <w:rPr>
                <w:sz w:val="18"/>
                <w:szCs w:val="18"/>
                <w:lang w:val="en-US"/>
              </w:rPr>
              <w:t>P4: RAN2 confirms that during network triggered L3 HO / PSCell change, the UE does not autonomously release the LTM configuration.</w:t>
            </w:r>
          </w:p>
          <w:p w:rsidR="007D523A" w:rsidRPr="00D800D8" w:rsidRDefault="007D523A" w:rsidP="00D800D8">
            <w:pPr>
              <w:pStyle w:val="Agreement"/>
              <w:tabs>
                <w:tab w:val="clear" w:pos="63"/>
                <w:tab w:val="num" w:pos="1619"/>
              </w:tabs>
              <w:overflowPunct/>
              <w:autoSpaceDE/>
              <w:autoSpaceDN/>
              <w:adjustRightInd/>
              <w:spacing w:afterLines="20" w:after="48"/>
              <w:ind w:left="360"/>
              <w:textAlignment w:val="auto"/>
              <w:rPr>
                <w:sz w:val="18"/>
                <w:szCs w:val="18"/>
                <w:lang w:val="en-US"/>
              </w:rPr>
            </w:pPr>
            <w:r w:rsidRPr="00D800D8">
              <w:rPr>
                <w:sz w:val="18"/>
                <w:szCs w:val="18"/>
                <w:lang w:val="en-US"/>
              </w:rPr>
              <w:t xml:space="preserve">P5: RAN2 confirms that the RRCReconfiguration message to execute an L3 HO or PSCell change procedure may reconfigure (setup, release) the LTM configuration. </w:t>
            </w:r>
          </w:p>
        </w:tc>
      </w:tr>
    </w:tbl>
    <w:p w:rsidR="004443E1" w:rsidRDefault="00B949A0" w:rsidP="009173E9">
      <w:pPr>
        <w:spacing w:before="120"/>
        <w:jc w:val="both"/>
        <w:rPr>
          <w:rFonts w:eastAsia="宋体"/>
          <w:kern w:val="2"/>
          <w:sz w:val="20"/>
          <w:lang w:eastAsia="zh-CN"/>
        </w:rPr>
      </w:pPr>
      <w:r>
        <w:rPr>
          <w:rFonts w:eastAsia="宋体"/>
          <w:kern w:val="2"/>
          <w:sz w:val="20"/>
          <w:lang w:eastAsia="zh-CN"/>
        </w:rPr>
        <w:t>Regarding</w:t>
      </w:r>
      <w:r w:rsidR="00AC3436">
        <w:rPr>
          <w:rFonts w:eastAsia="宋体"/>
          <w:kern w:val="2"/>
          <w:sz w:val="20"/>
          <w:lang w:eastAsia="zh-CN"/>
        </w:rPr>
        <w:t xml:space="preserve"> whether to </w:t>
      </w:r>
      <w:r w:rsidR="004443E1">
        <w:rPr>
          <w:rFonts w:eastAsia="宋体"/>
          <w:kern w:val="2"/>
          <w:sz w:val="20"/>
          <w:lang w:eastAsia="zh-CN"/>
        </w:rPr>
        <w:t>support the coexistence of LTM with conditional reconfiguration</w:t>
      </w:r>
      <w:r w:rsidR="00154CF2">
        <w:rPr>
          <w:rFonts w:eastAsia="宋体"/>
          <w:kern w:val="2"/>
          <w:sz w:val="20"/>
          <w:lang w:eastAsia="zh-CN"/>
        </w:rPr>
        <w:t xml:space="preserve">, </w:t>
      </w:r>
      <w:r w:rsidR="00F362E9">
        <w:rPr>
          <w:rFonts w:eastAsia="宋体"/>
          <w:kern w:val="2"/>
          <w:sz w:val="20"/>
          <w:lang w:eastAsia="zh-CN"/>
        </w:rPr>
        <w:t xml:space="preserve">such as CHO, CPAC and SCPAC etc., </w:t>
      </w:r>
      <w:r w:rsidR="00154CF2">
        <w:rPr>
          <w:rFonts w:eastAsia="宋体"/>
          <w:kern w:val="2"/>
          <w:sz w:val="20"/>
          <w:lang w:eastAsia="zh-CN"/>
        </w:rPr>
        <w:t>further</w:t>
      </w:r>
      <w:r w:rsidR="002C58FA">
        <w:rPr>
          <w:rFonts w:eastAsia="宋体"/>
          <w:kern w:val="2"/>
          <w:sz w:val="20"/>
          <w:lang w:eastAsia="zh-CN"/>
        </w:rPr>
        <w:t xml:space="preserve"> discussion</w:t>
      </w:r>
      <w:r w:rsidR="00087A84">
        <w:rPr>
          <w:rFonts w:eastAsia="宋体"/>
          <w:kern w:val="2"/>
          <w:sz w:val="20"/>
          <w:lang w:eastAsia="zh-CN"/>
        </w:rPr>
        <w:t xml:space="preserve"> is</w:t>
      </w:r>
      <w:r w:rsidR="002C58FA">
        <w:rPr>
          <w:rFonts w:eastAsia="宋体"/>
          <w:kern w:val="2"/>
          <w:sz w:val="20"/>
          <w:lang w:eastAsia="zh-CN"/>
        </w:rPr>
        <w:t xml:space="preserve"> needed. </w:t>
      </w:r>
      <w:r w:rsidR="00556C77">
        <w:rPr>
          <w:rFonts w:eastAsia="宋体"/>
          <w:kern w:val="2"/>
          <w:sz w:val="20"/>
          <w:lang w:eastAsia="zh-CN"/>
        </w:rPr>
        <w:t>From the motivation point of view, LTM is introduced to reduce handover latency</w:t>
      </w:r>
      <w:r w:rsidR="0059463C">
        <w:rPr>
          <w:rFonts w:eastAsia="宋体"/>
          <w:kern w:val="2"/>
          <w:sz w:val="20"/>
          <w:lang w:eastAsia="zh-CN"/>
        </w:rPr>
        <w:t xml:space="preserve"> while conditional reconfiguration</w:t>
      </w:r>
      <w:r w:rsidR="00071481">
        <w:rPr>
          <w:rFonts w:eastAsia="宋体"/>
          <w:kern w:val="2"/>
          <w:sz w:val="20"/>
          <w:lang w:eastAsia="zh-CN"/>
        </w:rPr>
        <w:t xml:space="preserve"> is mainly to improve robustness of handover procedure.</w:t>
      </w:r>
      <w:r w:rsidR="001413C6">
        <w:rPr>
          <w:rFonts w:eastAsia="宋体"/>
          <w:kern w:val="2"/>
          <w:sz w:val="20"/>
          <w:lang w:eastAsia="zh-CN"/>
        </w:rPr>
        <w:t xml:space="preserve"> Thus, we think it would be beneficial to support the coexistence of LTM with conditional reconfiguration</w:t>
      </w:r>
      <w:r w:rsidR="00F362E9">
        <w:rPr>
          <w:rFonts w:eastAsia="宋体"/>
          <w:kern w:val="2"/>
          <w:sz w:val="20"/>
          <w:lang w:eastAsia="zh-CN"/>
        </w:rPr>
        <w:t xml:space="preserve">. Besides, only intra-CU LTM is supported in R18. It seems reasonable to allow conditional </w:t>
      </w:r>
      <w:r w:rsidR="00447599">
        <w:rPr>
          <w:rFonts w:eastAsia="宋体"/>
          <w:kern w:val="2"/>
          <w:sz w:val="20"/>
          <w:lang w:eastAsia="zh-CN"/>
        </w:rPr>
        <w:t>reconfiguration to cover the inter-CU cases.</w:t>
      </w:r>
    </w:p>
    <w:p w:rsidR="00483FCE" w:rsidRDefault="00483FCE"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C4AA7">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coexistence of LTM with conditional reconfiguration including CHO, CPAC, and SCPAC is supported. </w:t>
      </w:r>
    </w:p>
    <w:p w:rsidR="0085006E" w:rsidRDefault="00681E40" w:rsidP="009173E9">
      <w:pPr>
        <w:spacing w:before="120"/>
        <w:jc w:val="both"/>
        <w:rPr>
          <w:rFonts w:eastAsia="宋体"/>
          <w:kern w:val="2"/>
          <w:sz w:val="20"/>
          <w:lang w:eastAsia="zh-CN"/>
        </w:rPr>
      </w:pPr>
      <w:r>
        <w:rPr>
          <w:rFonts w:eastAsia="宋体"/>
          <w:kern w:val="2"/>
          <w:sz w:val="20"/>
          <w:lang w:eastAsia="zh-CN"/>
        </w:rPr>
        <w:lastRenderedPageBreak/>
        <w:t>In case that the coexistence of LTM with conditional reconfiguration is supported,</w:t>
      </w:r>
      <w:r w:rsidR="000E0ACF">
        <w:rPr>
          <w:rFonts w:eastAsia="宋体"/>
          <w:kern w:val="2"/>
          <w:sz w:val="20"/>
          <w:lang w:eastAsia="zh-CN"/>
        </w:rPr>
        <w:t xml:space="preserve"> further</w:t>
      </w:r>
      <w:r>
        <w:rPr>
          <w:rFonts w:eastAsia="宋体"/>
          <w:kern w:val="2"/>
          <w:sz w:val="20"/>
          <w:lang w:eastAsia="zh-CN"/>
        </w:rPr>
        <w:t xml:space="preserve"> clarifications are needed on how to deal with </w:t>
      </w:r>
      <w:r w:rsidR="000E0ACF">
        <w:rPr>
          <w:rFonts w:eastAsia="宋体"/>
          <w:kern w:val="2"/>
          <w:sz w:val="20"/>
          <w:lang w:eastAsia="zh-CN"/>
        </w:rPr>
        <w:t xml:space="preserve">the LTM configuration upon conditional reconfiguration execution and </w:t>
      </w:r>
      <w:r w:rsidR="000E0ACF" w:rsidRPr="000E0ACF">
        <w:rPr>
          <w:rFonts w:eastAsia="宋体"/>
          <w:kern w:val="2"/>
          <w:sz w:val="20"/>
          <w:lang w:eastAsia="zh-CN"/>
        </w:rPr>
        <w:t>vice versa</w:t>
      </w:r>
      <w:r w:rsidR="000E0ACF">
        <w:rPr>
          <w:rFonts w:eastAsia="宋体"/>
          <w:kern w:val="2"/>
          <w:sz w:val="20"/>
          <w:lang w:eastAsia="zh-CN"/>
        </w:rPr>
        <w:t>.</w:t>
      </w:r>
      <w:r w:rsidR="0029743B">
        <w:rPr>
          <w:rFonts w:eastAsia="宋体"/>
          <w:kern w:val="2"/>
          <w:sz w:val="20"/>
          <w:lang w:eastAsia="zh-CN"/>
        </w:rPr>
        <w:t xml:space="preserve"> </w:t>
      </w:r>
      <w:r w:rsidR="0085006E">
        <w:rPr>
          <w:rFonts w:eastAsia="宋体"/>
          <w:kern w:val="2"/>
          <w:sz w:val="20"/>
          <w:lang w:eastAsia="zh-CN"/>
        </w:rPr>
        <w:t xml:space="preserve">Based on the above agreements, the UE does not autonomously release LTM configuration during network triggered L3 HO/PSCell change. </w:t>
      </w:r>
      <w:r w:rsidR="0029743B">
        <w:rPr>
          <w:rFonts w:eastAsia="宋体"/>
          <w:kern w:val="2"/>
          <w:sz w:val="20"/>
          <w:lang w:eastAsia="zh-CN"/>
        </w:rPr>
        <w:t xml:space="preserve">Regarding how to handle the LTM configuration upon conditional reconfiguration execution, </w:t>
      </w:r>
      <w:r w:rsidR="0085006E">
        <w:rPr>
          <w:rFonts w:eastAsia="宋体"/>
          <w:kern w:val="2"/>
          <w:sz w:val="20"/>
          <w:lang w:eastAsia="zh-CN"/>
        </w:rPr>
        <w:t xml:space="preserve">we can follow similar rules. Upon conditional reconfiguration execution, the UE does not autonomously release LTM configuration, which can help </w:t>
      </w:r>
      <w:r w:rsidR="00452674">
        <w:rPr>
          <w:rFonts w:eastAsia="宋体"/>
          <w:kern w:val="2"/>
          <w:sz w:val="20"/>
          <w:lang w:eastAsia="zh-CN"/>
        </w:rPr>
        <w:t>reduce</w:t>
      </w:r>
      <w:r w:rsidR="0085006E">
        <w:rPr>
          <w:rFonts w:eastAsia="宋体"/>
          <w:kern w:val="2"/>
          <w:sz w:val="20"/>
          <w:lang w:eastAsia="zh-CN"/>
        </w:rPr>
        <w:t xml:space="preserve"> </w:t>
      </w:r>
      <w:r w:rsidR="00452674">
        <w:rPr>
          <w:rFonts w:eastAsia="宋体"/>
          <w:kern w:val="2"/>
          <w:sz w:val="20"/>
          <w:lang w:eastAsia="zh-CN"/>
        </w:rPr>
        <w:t xml:space="preserve">unnecessary </w:t>
      </w:r>
      <w:r w:rsidR="0085006E">
        <w:rPr>
          <w:rFonts w:eastAsia="宋体"/>
          <w:kern w:val="2"/>
          <w:sz w:val="20"/>
          <w:lang w:eastAsia="zh-CN"/>
        </w:rPr>
        <w:t>RRC signalling overhead</w:t>
      </w:r>
      <w:r w:rsidR="00232F35">
        <w:rPr>
          <w:rFonts w:eastAsia="宋体"/>
          <w:kern w:val="2"/>
          <w:sz w:val="20"/>
          <w:lang w:eastAsia="zh-CN"/>
        </w:rPr>
        <w:t xml:space="preserve"> in case</w:t>
      </w:r>
      <w:r w:rsidR="00452674">
        <w:rPr>
          <w:rFonts w:eastAsia="宋体"/>
          <w:kern w:val="2"/>
          <w:sz w:val="20"/>
          <w:lang w:eastAsia="zh-CN"/>
        </w:rPr>
        <w:t xml:space="preserve"> the LTM configuration is still vilid.</w:t>
      </w:r>
      <w:r w:rsidR="0085006E">
        <w:rPr>
          <w:rFonts w:eastAsia="宋体"/>
          <w:kern w:val="2"/>
          <w:sz w:val="20"/>
          <w:lang w:eastAsia="zh-CN"/>
        </w:rPr>
        <w:t xml:space="preserve"> </w:t>
      </w:r>
    </w:p>
    <w:p w:rsidR="007C4AA7" w:rsidRDefault="007C4AA7" w:rsidP="007C4AA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7C4AA7">
        <w:rPr>
          <w:rFonts w:eastAsia="宋体"/>
          <w:b/>
          <w:kern w:val="2"/>
          <w:sz w:val="20"/>
          <w:lang w:eastAsia="zh-CN"/>
        </w:rPr>
        <w:t>Upon conditional reconfiguration execution, the UE does not autonomously release LTM configuration</w:t>
      </w:r>
      <w:r w:rsidR="00EC00F0">
        <w:rPr>
          <w:rFonts w:eastAsia="宋体"/>
          <w:b/>
          <w:kern w:val="2"/>
          <w:sz w:val="20"/>
          <w:lang w:eastAsia="zh-CN"/>
        </w:rPr>
        <w:t>.</w:t>
      </w:r>
    </w:p>
    <w:p w:rsidR="00EC00F0" w:rsidRDefault="00EC00F0" w:rsidP="00EC00F0">
      <w:pPr>
        <w:spacing w:before="120"/>
        <w:jc w:val="both"/>
        <w:rPr>
          <w:rFonts w:eastAsia="宋体"/>
          <w:kern w:val="2"/>
          <w:sz w:val="20"/>
          <w:lang w:eastAsia="zh-CN"/>
        </w:rPr>
      </w:pPr>
      <w:r w:rsidRPr="00EC00F0">
        <w:rPr>
          <w:rFonts w:eastAsia="宋体"/>
          <w:kern w:val="2"/>
          <w:sz w:val="20"/>
          <w:lang w:eastAsia="zh-CN"/>
        </w:rPr>
        <w:t>Re</w:t>
      </w:r>
      <w:r>
        <w:rPr>
          <w:rFonts w:eastAsia="宋体"/>
          <w:kern w:val="2"/>
          <w:sz w:val="20"/>
          <w:lang w:eastAsia="zh-CN"/>
        </w:rPr>
        <w:t xml:space="preserve">garding how to handle the </w:t>
      </w:r>
      <w:r w:rsidR="007A2499">
        <w:rPr>
          <w:rFonts w:eastAsia="宋体"/>
          <w:kern w:val="2"/>
          <w:sz w:val="20"/>
          <w:lang w:eastAsia="zh-CN"/>
        </w:rPr>
        <w:t>conditional</w:t>
      </w:r>
      <w:r>
        <w:rPr>
          <w:rFonts w:eastAsia="宋体"/>
          <w:kern w:val="2"/>
          <w:sz w:val="20"/>
          <w:lang w:eastAsia="zh-CN"/>
        </w:rPr>
        <w:t xml:space="preserve"> </w:t>
      </w:r>
      <w:r w:rsidR="007A2499">
        <w:rPr>
          <w:rFonts w:eastAsia="宋体"/>
          <w:kern w:val="2"/>
          <w:sz w:val="20"/>
          <w:lang w:eastAsia="zh-CN"/>
        </w:rPr>
        <w:t>re</w:t>
      </w:r>
      <w:r>
        <w:rPr>
          <w:rFonts w:eastAsia="宋体"/>
          <w:kern w:val="2"/>
          <w:sz w:val="20"/>
          <w:lang w:eastAsia="zh-CN"/>
        </w:rPr>
        <w:t>configuration</w:t>
      </w:r>
      <w:r w:rsidR="00493ADB">
        <w:rPr>
          <w:rFonts w:eastAsia="宋体"/>
          <w:kern w:val="2"/>
          <w:sz w:val="20"/>
          <w:lang w:eastAsia="zh-CN"/>
        </w:rPr>
        <w:t xml:space="preserve"> </w:t>
      </w:r>
      <w:r w:rsidR="00407731">
        <w:rPr>
          <w:rFonts w:eastAsia="宋体"/>
          <w:kern w:val="2"/>
          <w:sz w:val="20"/>
          <w:lang w:eastAsia="zh-CN"/>
        </w:rPr>
        <w:t xml:space="preserve">when LTM is triggered, we can follow the </w:t>
      </w:r>
      <w:r w:rsidR="00493ADB">
        <w:rPr>
          <w:rFonts w:eastAsia="宋体"/>
          <w:kern w:val="2"/>
          <w:sz w:val="20"/>
          <w:lang w:eastAsia="zh-CN"/>
        </w:rPr>
        <w:t>exist</w:t>
      </w:r>
      <w:r w:rsidR="00AA2AC3">
        <w:rPr>
          <w:rFonts w:eastAsia="宋体"/>
          <w:kern w:val="2"/>
          <w:sz w:val="20"/>
          <w:lang w:eastAsia="zh-CN"/>
        </w:rPr>
        <w:t>ing</w:t>
      </w:r>
      <w:r w:rsidR="00407731">
        <w:rPr>
          <w:rFonts w:eastAsia="宋体"/>
          <w:kern w:val="2"/>
          <w:sz w:val="20"/>
          <w:lang w:eastAsia="zh-CN"/>
        </w:rPr>
        <w:t xml:space="preserve"> behaviour</w:t>
      </w:r>
      <w:r w:rsidR="00AA2AC3">
        <w:rPr>
          <w:rFonts w:eastAsia="宋体"/>
          <w:kern w:val="2"/>
          <w:sz w:val="20"/>
          <w:lang w:eastAsia="zh-CN"/>
        </w:rPr>
        <w:t xml:space="preserve"> as below</w:t>
      </w:r>
      <w:r w:rsidR="00493ADB">
        <w:rPr>
          <w:rFonts w:eastAsia="宋体"/>
          <w:kern w:val="2"/>
          <w:sz w:val="20"/>
          <w:lang w:eastAsia="zh-CN"/>
        </w:rPr>
        <w:t xml:space="preserve"> upon the PCell/PSCell change as</w:t>
      </w:r>
      <w:r w:rsidR="00AA2AC3">
        <w:rPr>
          <w:rFonts w:eastAsia="宋体"/>
          <w:kern w:val="2"/>
          <w:sz w:val="20"/>
          <w:lang w:eastAsia="zh-CN"/>
        </w:rPr>
        <w:t xml:space="preserve"> specified in TS 38.331 v18.0.0.</w:t>
      </w:r>
      <w:r w:rsidR="009913A6">
        <w:rPr>
          <w:rFonts w:eastAsia="宋体"/>
          <w:kern w:val="2"/>
          <w:sz w:val="20"/>
          <w:lang w:eastAsia="zh-CN"/>
        </w:rPr>
        <w:t xml:space="preserve"> </w:t>
      </w:r>
    </w:p>
    <w:tbl>
      <w:tblPr>
        <w:tblStyle w:val="a9"/>
        <w:tblW w:w="9631" w:type="dxa"/>
        <w:tblInd w:w="307" w:type="dxa"/>
        <w:tblLook w:val="04A0" w:firstRow="1" w:lastRow="0" w:firstColumn="1" w:lastColumn="0" w:noHBand="0" w:noVBand="1"/>
      </w:tblPr>
      <w:tblGrid>
        <w:gridCol w:w="9631"/>
      </w:tblGrid>
      <w:tr w:rsidR="00E33AD6" w:rsidRPr="00D800D8" w:rsidTr="009116AA">
        <w:tc>
          <w:tcPr>
            <w:tcW w:w="9631" w:type="dxa"/>
          </w:tcPr>
          <w:p w:rsidR="00E33AD6" w:rsidRPr="00CE6054" w:rsidRDefault="00E33AD6" w:rsidP="009116AA">
            <w:pPr>
              <w:spacing w:before="80" w:afterLines="20" w:after="48"/>
              <w:jc w:val="both"/>
              <w:rPr>
                <w:rFonts w:ascii="Arial" w:eastAsia="Times New Roman" w:hAnsi="Arial"/>
                <w:sz w:val="18"/>
                <w:szCs w:val="18"/>
                <w:u w:val="single"/>
                <w:lang w:val="en-US" w:eastAsia="ja-JP"/>
              </w:rPr>
            </w:pPr>
            <w:r w:rsidRPr="00CE6054">
              <w:rPr>
                <w:rFonts w:ascii="Arial" w:eastAsia="Times New Roman" w:hAnsi="Arial"/>
                <w:sz w:val="18"/>
                <w:szCs w:val="18"/>
                <w:u w:val="single"/>
                <w:lang w:val="en-US" w:eastAsia="ja-JP"/>
              </w:rPr>
              <w:t>Copied from TS 38.331 v18.0.0, clause 5.3.5.3</w:t>
            </w:r>
          </w:p>
          <w:p w:rsidR="00E33AD6" w:rsidRDefault="00CE6054" w:rsidP="00CE6054">
            <w:pPr>
              <w:spacing w:before="80" w:afterLines="20" w:after="48"/>
              <w:jc w:val="center"/>
              <w:rPr>
                <w:rFonts w:ascii="Arial" w:eastAsia="Times New Roman" w:hAnsi="Arial"/>
                <w:b/>
                <w:sz w:val="18"/>
                <w:szCs w:val="18"/>
                <w:u w:val="single"/>
                <w:lang w:val="en-US" w:eastAsia="ja-JP"/>
              </w:rPr>
            </w:pPr>
            <w:r w:rsidRPr="00DE5724">
              <w:rPr>
                <w:color w:val="FF0000"/>
                <w:sz w:val="18"/>
                <w:szCs w:val="18"/>
                <w:lang w:val="en-US"/>
              </w:rPr>
              <w:t>&lt; unchanged text omitted&gt;</w:t>
            </w:r>
          </w:p>
          <w:p w:rsidR="00E33AD6" w:rsidRPr="00E33AD6" w:rsidRDefault="00F43F2F" w:rsidP="00E33AD6">
            <w:pPr>
              <w:overflowPunct w:val="0"/>
              <w:autoSpaceDE w:val="0"/>
              <w:autoSpaceDN w:val="0"/>
              <w:adjustRightInd w:val="0"/>
              <w:ind w:left="851" w:hanging="284"/>
              <w:textAlignment w:val="baseline"/>
              <w:rPr>
                <w:rFonts w:eastAsia="Times New Roman"/>
                <w:sz w:val="20"/>
                <w:lang w:eastAsia="ja-JP"/>
              </w:rPr>
            </w:pPr>
            <w:r w:rsidRPr="00E33AD6">
              <w:rPr>
                <w:rFonts w:eastAsia="Times New Roman"/>
                <w:sz w:val="20"/>
                <w:lang w:eastAsia="ja-JP"/>
              </w:rPr>
              <w:t>2&gt;</w:t>
            </w:r>
            <w:r w:rsidRPr="00E33AD6">
              <w:rPr>
                <w:rFonts w:eastAsia="Times New Roman"/>
                <w:sz w:val="20"/>
                <w:lang w:eastAsia="ja-JP"/>
              </w:rPr>
              <w:tab/>
            </w:r>
            <w:r w:rsidR="00E33AD6" w:rsidRPr="00E33AD6">
              <w:rPr>
                <w:rFonts w:eastAsia="Times New Roman"/>
                <w:sz w:val="20"/>
                <w:lang w:eastAsia="ja-JP"/>
              </w:rPr>
              <w:t xml:space="preserve">if the </w:t>
            </w:r>
            <w:r w:rsidR="00E33AD6" w:rsidRPr="00E33AD6">
              <w:rPr>
                <w:rFonts w:eastAsia="Times New Roman"/>
                <w:i/>
                <w:sz w:val="20"/>
                <w:lang w:eastAsia="ja-JP"/>
              </w:rPr>
              <w:t>reconfigurationWithSync</w:t>
            </w:r>
            <w:r w:rsidR="00E33AD6" w:rsidRPr="00E33AD6">
              <w:rPr>
                <w:rFonts w:eastAsia="Times New Roman"/>
                <w:sz w:val="20"/>
                <w:lang w:eastAsia="ja-JP"/>
              </w:rPr>
              <w:t xml:space="preserve"> was included in </w:t>
            </w:r>
            <w:r w:rsidR="00E33AD6" w:rsidRPr="00E33AD6">
              <w:rPr>
                <w:rFonts w:eastAsia="Times New Roman"/>
                <w:i/>
                <w:sz w:val="20"/>
                <w:lang w:eastAsia="ja-JP"/>
              </w:rPr>
              <w:t>spCellConfig</w:t>
            </w:r>
            <w:r w:rsidR="00E33AD6" w:rsidRPr="00E33AD6">
              <w:rPr>
                <w:rFonts w:eastAsia="Times New Roman"/>
                <w:sz w:val="20"/>
                <w:lang w:eastAsia="ja-JP"/>
              </w:rPr>
              <w:t xml:space="preserve"> of an MCG; or</w:t>
            </w:r>
          </w:p>
          <w:p w:rsidR="00E33AD6" w:rsidRPr="00E33AD6" w:rsidRDefault="00E33AD6" w:rsidP="00E33AD6">
            <w:pPr>
              <w:overflowPunct w:val="0"/>
              <w:autoSpaceDE w:val="0"/>
              <w:autoSpaceDN w:val="0"/>
              <w:adjustRightInd w:val="0"/>
              <w:ind w:left="851" w:hanging="284"/>
              <w:textAlignment w:val="baseline"/>
              <w:rPr>
                <w:rFonts w:eastAsia="Times New Roman"/>
                <w:sz w:val="20"/>
                <w:lang w:eastAsia="ja-JP"/>
              </w:rPr>
            </w:pPr>
            <w:r w:rsidRPr="00E33AD6">
              <w:rPr>
                <w:rFonts w:eastAsia="Times New Roman"/>
                <w:sz w:val="20"/>
                <w:lang w:eastAsia="ja-JP"/>
              </w:rPr>
              <w:t>2&gt;</w:t>
            </w:r>
            <w:r w:rsidRPr="00E33AD6">
              <w:rPr>
                <w:rFonts w:eastAsia="Times New Roman"/>
                <w:sz w:val="20"/>
                <w:lang w:eastAsia="ja-JP"/>
              </w:rPr>
              <w:tab/>
              <w:t xml:space="preserve">if the </w:t>
            </w:r>
            <w:r w:rsidRPr="00E33AD6">
              <w:rPr>
                <w:rFonts w:eastAsia="Times New Roman"/>
                <w:i/>
                <w:sz w:val="20"/>
                <w:lang w:eastAsia="ja-JP"/>
              </w:rPr>
              <w:t>reconfigurationWithSync</w:t>
            </w:r>
            <w:r w:rsidRPr="00E33AD6">
              <w:rPr>
                <w:rFonts w:eastAsia="Times New Roman"/>
                <w:sz w:val="20"/>
                <w:lang w:eastAsia="ja-JP"/>
              </w:rPr>
              <w:t xml:space="preserve"> was included in </w:t>
            </w:r>
            <w:r w:rsidRPr="00E33AD6">
              <w:rPr>
                <w:rFonts w:eastAsia="Times New Roman"/>
                <w:i/>
                <w:sz w:val="20"/>
                <w:lang w:eastAsia="ja-JP"/>
              </w:rPr>
              <w:t>spCellConfig</w:t>
            </w:r>
            <w:r w:rsidRPr="00E33AD6">
              <w:rPr>
                <w:rFonts w:eastAsia="Times New Roman"/>
                <w:sz w:val="20"/>
                <w:lang w:eastAsia="ja-JP"/>
              </w:rPr>
              <w:t xml:space="preserve"> of an SCG and the CPA, CPC, or subsequent CPAC was configured:</w:t>
            </w:r>
          </w:p>
          <w:p w:rsidR="00E33AD6" w:rsidRPr="00E33AD6" w:rsidRDefault="00E33AD6" w:rsidP="00E33AD6">
            <w:pPr>
              <w:overflowPunct w:val="0"/>
              <w:autoSpaceDE w:val="0"/>
              <w:autoSpaceDN w:val="0"/>
              <w:adjustRightInd w:val="0"/>
              <w:ind w:left="1135" w:hanging="284"/>
              <w:textAlignment w:val="baseline"/>
              <w:rPr>
                <w:rFonts w:eastAsia="Times New Roman"/>
                <w:sz w:val="20"/>
                <w:highlight w:val="yellow"/>
                <w:lang w:eastAsia="ja-JP"/>
              </w:rPr>
            </w:pPr>
            <w:r w:rsidRPr="00E33AD6">
              <w:rPr>
                <w:rFonts w:eastAsia="Times New Roman"/>
                <w:sz w:val="20"/>
                <w:lang w:eastAsia="ja-JP"/>
              </w:rPr>
              <w:t>3&gt;</w:t>
            </w:r>
            <w:r w:rsidRPr="00E33AD6">
              <w:rPr>
                <w:rFonts w:eastAsia="Times New Roman"/>
                <w:sz w:val="20"/>
                <w:lang w:eastAsia="ja-JP"/>
              </w:rPr>
              <w:tab/>
            </w:r>
            <w:r w:rsidRPr="00E33AD6">
              <w:rPr>
                <w:rFonts w:eastAsia="Times New Roman"/>
                <w:sz w:val="20"/>
                <w:highlight w:val="yellow"/>
                <w:lang w:eastAsia="ja-JP"/>
              </w:rPr>
              <w:t xml:space="preserve">remove all the entries in the </w:t>
            </w:r>
            <w:r w:rsidRPr="00E33AD6">
              <w:rPr>
                <w:rFonts w:eastAsia="Times New Roman"/>
                <w:i/>
                <w:sz w:val="20"/>
                <w:highlight w:val="yellow"/>
                <w:lang w:eastAsia="ja-JP"/>
              </w:rPr>
              <w:t>condReconfigList</w:t>
            </w:r>
            <w:r w:rsidRPr="00E33AD6">
              <w:rPr>
                <w:rFonts w:eastAsia="Times New Roman"/>
                <w:sz w:val="20"/>
                <w:highlight w:val="yellow"/>
                <w:lang w:eastAsia="ja-JP"/>
              </w:rPr>
              <w:t xml:space="preserve"> within the MCG and the SCG </w:t>
            </w:r>
            <w:r w:rsidRPr="00E33AD6">
              <w:rPr>
                <w:rFonts w:eastAsia="Times New Roman"/>
                <w:i/>
                <w:sz w:val="20"/>
                <w:highlight w:val="yellow"/>
                <w:lang w:eastAsia="ja-JP"/>
              </w:rPr>
              <w:t>VarConditionalReconfig</w:t>
            </w:r>
            <w:r w:rsidRPr="00E33AD6">
              <w:rPr>
                <w:rFonts w:eastAsia="Times New Roman"/>
                <w:sz w:val="20"/>
                <w:highlight w:val="yellow"/>
                <w:lang w:eastAsia="ja-JP"/>
              </w:rPr>
              <w:t xml:space="preserve"> except for the entries in which </w:t>
            </w:r>
            <w:r w:rsidRPr="00E33AD6">
              <w:rPr>
                <w:rFonts w:eastAsia="Times New Roman"/>
                <w:i/>
                <w:iCs/>
                <w:sz w:val="20"/>
                <w:highlight w:val="yellow"/>
                <w:lang w:eastAsia="ja-JP"/>
              </w:rPr>
              <w:t>subsequentCondReconfig</w:t>
            </w:r>
            <w:r w:rsidRPr="00E33AD6">
              <w:rPr>
                <w:rFonts w:eastAsia="Times New Roman"/>
                <w:iCs/>
                <w:sz w:val="20"/>
                <w:highlight w:val="yellow"/>
                <w:lang w:eastAsia="ja-JP"/>
              </w:rPr>
              <w:t xml:space="preserve"> is present</w:t>
            </w:r>
            <w:r w:rsidRPr="00E33AD6">
              <w:rPr>
                <w:rFonts w:eastAsia="Times New Roman"/>
                <w:sz w:val="20"/>
                <w:highlight w:val="yellow"/>
                <w:lang w:eastAsia="ja-JP"/>
              </w:rPr>
              <w:t>, if any;</w:t>
            </w:r>
          </w:p>
          <w:p w:rsidR="00E33AD6" w:rsidRPr="00E33AD6" w:rsidRDefault="00E33AD6" w:rsidP="00E33AD6">
            <w:pPr>
              <w:overflowPunct w:val="0"/>
              <w:autoSpaceDE w:val="0"/>
              <w:autoSpaceDN w:val="0"/>
              <w:adjustRightInd w:val="0"/>
              <w:ind w:left="1135" w:hanging="284"/>
              <w:textAlignment w:val="baseline"/>
              <w:rPr>
                <w:rFonts w:eastAsia="Times New Roman"/>
                <w:sz w:val="20"/>
                <w:lang w:eastAsia="ja-JP"/>
              </w:rPr>
            </w:pPr>
            <w:r w:rsidRPr="00E33AD6">
              <w:rPr>
                <w:rFonts w:eastAsia="Times New Roman"/>
                <w:sz w:val="20"/>
                <w:highlight w:val="yellow"/>
                <w:lang w:eastAsia="ja-JP"/>
              </w:rPr>
              <w:t>3&gt;</w:t>
            </w:r>
            <w:r w:rsidRPr="00E33AD6">
              <w:rPr>
                <w:rFonts w:eastAsia="Times New Roman"/>
                <w:sz w:val="20"/>
                <w:highlight w:val="yellow"/>
                <w:lang w:eastAsia="ja-JP"/>
              </w:rPr>
              <w:tab/>
              <w:t xml:space="preserve">remove all the entries within </w:t>
            </w:r>
            <w:r w:rsidRPr="00E33AD6">
              <w:rPr>
                <w:rFonts w:eastAsia="Times New Roman"/>
                <w:i/>
                <w:sz w:val="20"/>
                <w:highlight w:val="yellow"/>
                <w:lang w:eastAsia="ja-JP"/>
              </w:rPr>
              <w:t>VarConditionalReconfiguration</w:t>
            </w:r>
            <w:r w:rsidRPr="00E33AD6">
              <w:rPr>
                <w:rFonts w:eastAsia="Times New Roman"/>
                <w:sz w:val="20"/>
                <w:highlight w:val="yellow"/>
                <w:lang w:eastAsia="ja-JP"/>
              </w:rPr>
              <w:t xml:space="preserve"> as specified in TS 36.331 [10], clause 5.3.5.9.6, if any;</w:t>
            </w:r>
          </w:p>
          <w:p w:rsidR="00E33AD6" w:rsidRPr="00D800D8" w:rsidRDefault="00E33AD6" w:rsidP="00CE6054">
            <w:pPr>
              <w:spacing w:before="80" w:afterLines="20" w:after="48"/>
              <w:jc w:val="center"/>
              <w:rPr>
                <w:sz w:val="18"/>
                <w:szCs w:val="18"/>
                <w:lang w:val="en-US"/>
              </w:rPr>
            </w:pPr>
            <w:r w:rsidRPr="00D800D8">
              <w:rPr>
                <w:sz w:val="18"/>
                <w:szCs w:val="18"/>
                <w:lang w:val="en-US"/>
              </w:rPr>
              <w:t xml:space="preserve"> </w:t>
            </w:r>
            <w:r w:rsidR="00CE6054" w:rsidRPr="00DE5724">
              <w:rPr>
                <w:color w:val="FF0000"/>
                <w:sz w:val="18"/>
                <w:szCs w:val="18"/>
                <w:lang w:val="en-US"/>
              </w:rPr>
              <w:t>&lt; unchanged text omitted&gt;</w:t>
            </w:r>
          </w:p>
        </w:tc>
      </w:tr>
    </w:tbl>
    <w:p w:rsidR="00F43F2F" w:rsidRDefault="00F43F2F" w:rsidP="00F43F2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60320F">
        <w:rPr>
          <w:rFonts w:eastAsia="宋体"/>
          <w:b/>
          <w:kern w:val="2"/>
          <w:sz w:val="20"/>
          <w:lang w:eastAsia="zh-CN"/>
        </w:rPr>
        <w:t>When LTM cell switch is triggered</w:t>
      </w:r>
      <w:r w:rsidRPr="007C4AA7">
        <w:rPr>
          <w:rFonts w:eastAsia="宋体"/>
          <w:b/>
          <w:kern w:val="2"/>
          <w:sz w:val="20"/>
          <w:lang w:eastAsia="zh-CN"/>
        </w:rPr>
        <w:t xml:space="preserve">, the UE </w:t>
      </w:r>
      <w:r w:rsidR="0060320F">
        <w:rPr>
          <w:rFonts w:eastAsia="宋体"/>
          <w:b/>
          <w:kern w:val="2"/>
          <w:sz w:val="20"/>
          <w:lang w:eastAsia="zh-CN"/>
        </w:rPr>
        <w:t xml:space="preserve">follows the existing behaviour </w:t>
      </w:r>
      <w:r w:rsidR="008B64AD">
        <w:rPr>
          <w:rFonts w:eastAsia="宋体"/>
          <w:b/>
          <w:kern w:val="2"/>
          <w:sz w:val="20"/>
          <w:lang w:eastAsia="zh-CN"/>
        </w:rPr>
        <w:t>of</w:t>
      </w:r>
      <w:r w:rsidR="0060320F">
        <w:rPr>
          <w:rFonts w:eastAsia="宋体"/>
          <w:b/>
          <w:kern w:val="2"/>
          <w:sz w:val="20"/>
          <w:lang w:eastAsia="zh-CN"/>
        </w:rPr>
        <w:t xml:space="preserve"> the PCell/PSCell change</w:t>
      </w:r>
      <w:r w:rsidR="008B64AD">
        <w:rPr>
          <w:rFonts w:eastAsia="宋体"/>
          <w:b/>
          <w:kern w:val="2"/>
          <w:sz w:val="20"/>
          <w:lang w:eastAsia="zh-CN"/>
        </w:rPr>
        <w:t xml:space="preserve"> to handle the conditional reconfiguration if configured</w:t>
      </w:r>
      <w:r w:rsidR="0060320F">
        <w:rPr>
          <w:rFonts w:eastAsia="宋体"/>
          <w:b/>
          <w:kern w:val="2"/>
          <w:sz w:val="20"/>
          <w:lang w:eastAsia="zh-CN"/>
        </w:rPr>
        <w:t>.</w:t>
      </w:r>
    </w:p>
    <w:p w:rsidR="00E33AD6" w:rsidRPr="00E33AD6" w:rsidRDefault="009116AA" w:rsidP="001D38FC">
      <w:pPr>
        <w:spacing w:before="120"/>
        <w:jc w:val="both"/>
        <w:rPr>
          <w:rFonts w:eastAsia="宋体"/>
          <w:kern w:val="2"/>
          <w:sz w:val="20"/>
          <w:lang w:eastAsia="zh-CN"/>
        </w:rPr>
      </w:pPr>
      <w:r>
        <w:rPr>
          <w:rFonts w:eastAsia="宋体"/>
          <w:kern w:val="2"/>
          <w:sz w:val="20"/>
          <w:lang w:eastAsia="zh-CN"/>
        </w:rPr>
        <w:t xml:space="preserve">Moreover, if LTM and conditional reconfiguration could be configured simultaneously, </w:t>
      </w:r>
      <w:r w:rsidR="00B513AF">
        <w:rPr>
          <w:rFonts w:eastAsia="宋体"/>
          <w:kern w:val="2"/>
          <w:sz w:val="20"/>
          <w:lang w:eastAsia="zh-CN"/>
        </w:rPr>
        <w:t xml:space="preserve">we need to clarify whether </w:t>
      </w:r>
      <w:r w:rsidR="00016804">
        <w:rPr>
          <w:rFonts w:eastAsia="宋体"/>
          <w:kern w:val="2"/>
          <w:sz w:val="20"/>
          <w:lang w:eastAsia="zh-CN"/>
        </w:rPr>
        <w:t>there is any execution priority among different kind</w:t>
      </w:r>
      <w:r w:rsidR="009B1511">
        <w:rPr>
          <w:rFonts w:eastAsia="宋体"/>
          <w:kern w:val="2"/>
          <w:sz w:val="20"/>
          <w:lang w:eastAsia="zh-CN"/>
        </w:rPr>
        <w:t>s</w:t>
      </w:r>
      <w:r w:rsidR="00016804">
        <w:rPr>
          <w:rFonts w:eastAsia="宋体"/>
          <w:kern w:val="2"/>
          <w:sz w:val="20"/>
          <w:lang w:eastAsia="zh-CN"/>
        </w:rPr>
        <w:t xml:space="preserve"> of HO</w:t>
      </w:r>
      <w:r w:rsidR="009B1511">
        <w:rPr>
          <w:rFonts w:eastAsia="宋体"/>
          <w:kern w:val="2"/>
          <w:sz w:val="20"/>
          <w:lang w:eastAsia="zh-CN"/>
        </w:rPr>
        <w:t>s</w:t>
      </w:r>
      <w:r w:rsidR="00016804">
        <w:rPr>
          <w:rFonts w:eastAsia="宋体"/>
          <w:kern w:val="2"/>
          <w:sz w:val="20"/>
          <w:lang w:eastAsia="zh-CN"/>
        </w:rPr>
        <w:t xml:space="preserve">. Similar to CHO and legacy L3 handover, </w:t>
      </w:r>
      <w:r w:rsidR="00F90C93">
        <w:rPr>
          <w:rFonts w:eastAsia="宋体"/>
          <w:kern w:val="2"/>
          <w:sz w:val="20"/>
          <w:lang w:eastAsia="zh-CN"/>
        </w:rPr>
        <w:t xml:space="preserve">if </w:t>
      </w:r>
      <w:r w:rsidR="001D38FC">
        <w:rPr>
          <w:rFonts w:eastAsia="宋体"/>
          <w:kern w:val="2"/>
          <w:sz w:val="20"/>
          <w:lang w:eastAsia="zh-CN"/>
        </w:rPr>
        <w:t>a</w:t>
      </w:r>
      <w:r w:rsidR="009B1511">
        <w:rPr>
          <w:rFonts w:eastAsia="宋体"/>
          <w:kern w:val="2"/>
          <w:sz w:val="20"/>
          <w:lang w:eastAsia="zh-CN"/>
        </w:rPr>
        <w:t>n</w:t>
      </w:r>
      <w:r w:rsidR="001D38FC">
        <w:rPr>
          <w:rFonts w:eastAsia="宋体"/>
          <w:kern w:val="2"/>
          <w:sz w:val="20"/>
          <w:lang w:eastAsia="zh-CN"/>
        </w:rPr>
        <w:t xml:space="preserve"> </w:t>
      </w:r>
      <w:r w:rsidR="00F90C93">
        <w:rPr>
          <w:rFonts w:eastAsia="宋体"/>
          <w:kern w:val="2"/>
          <w:sz w:val="20"/>
          <w:lang w:eastAsia="zh-CN"/>
        </w:rPr>
        <w:t>LTM cell switch command is received during the evaluation of condition reconfiguration, the UE shall follow the LTM cell switch command to execute LTM procedure.</w:t>
      </w:r>
      <w:r w:rsidR="001D38FC">
        <w:rPr>
          <w:rFonts w:eastAsia="宋体"/>
          <w:kern w:val="2"/>
          <w:sz w:val="20"/>
          <w:lang w:eastAsia="zh-CN"/>
        </w:rPr>
        <w:t xml:space="preserve"> If a</w:t>
      </w:r>
      <w:r w:rsidR="009B1511">
        <w:rPr>
          <w:rFonts w:eastAsia="宋体"/>
          <w:kern w:val="2"/>
          <w:sz w:val="20"/>
          <w:lang w:eastAsia="zh-CN"/>
        </w:rPr>
        <w:t>n</w:t>
      </w:r>
      <w:r w:rsidR="001D38FC">
        <w:rPr>
          <w:rFonts w:eastAsia="宋体"/>
          <w:kern w:val="2"/>
          <w:sz w:val="20"/>
          <w:lang w:eastAsia="zh-CN"/>
        </w:rPr>
        <w:t xml:space="preserve"> </w:t>
      </w:r>
      <w:r w:rsidR="001D38FC">
        <w:rPr>
          <w:rFonts w:eastAsia="宋体"/>
          <w:kern w:val="2"/>
          <w:sz w:val="20"/>
          <w:lang w:eastAsia="zh-CN"/>
        </w:rPr>
        <w:t xml:space="preserve">LTM cell switch command is received during the </w:t>
      </w:r>
      <w:r w:rsidR="001D38FC">
        <w:rPr>
          <w:rFonts w:eastAsia="宋体"/>
          <w:kern w:val="2"/>
          <w:sz w:val="20"/>
          <w:lang w:eastAsia="zh-CN"/>
        </w:rPr>
        <w:t>execution</w:t>
      </w:r>
      <w:r w:rsidR="001D38FC">
        <w:rPr>
          <w:rFonts w:eastAsia="宋体"/>
          <w:kern w:val="2"/>
          <w:sz w:val="20"/>
          <w:lang w:eastAsia="zh-CN"/>
        </w:rPr>
        <w:t xml:space="preserve"> of condition reconfiguration</w:t>
      </w:r>
      <w:r w:rsidR="001D38FC">
        <w:rPr>
          <w:rFonts w:eastAsia="宋体"/>
          <w:kern w:val="2"/>
          <w:sz w:val="20"/>
          <w:lang w:eastAsia="zh-CN"/>
        </w:rPr>
        <w:t xml:space="preserve"> procedure, it is up to UE implementation to </w:t>
      </w:r>
      <w:r w:rsidR="00C07047">
        <w:rPr>
          <w:rFonts w:eastAsia="宋体"/>
          <w:kern w:val="2"/>
          <w:sz w:val="20"/>
          <w:lang w:eastAsia="zh-CN"/>
        </w:rPr>
        <w:t>continue the ongoing procedure or execute the network triggered LTM, and</w:t>
      </w:r>
      <w:r w:rsidR="00C07047">
        <w:rPr>
          <w:rFonts w:eastAsia="宋体"/>
          <w:kern w:val="2"/>
          <w:sz w:val="20"/>
          <w:lang w:eastAsia="zh-CN"/>
        </w:rPr>
        <w:t xml:space="preserve"> </w:t>
      </w:r>
      <w:r w:rsidR="00C07047" w:rsidRPr="000E0ACF">
        <w:rPr>
          <w:rFonts w:eastAsia="宋体"/>
          <w:kern w:val="2"/>
          <w:sz w:val="20"/>
          <w:lang w:eastAsia="zh-CN"/>
        </w:rPr>
        <w:t>vice versa</w:t>
      </w:r>
      <w:r w:rsidR="00C07047">
        <w:rPr>
          <w:rFonts w:eastAsia="宋体"/>
          <w:kern w:val="2"/>
          <w:sz w:val="20"/>
          <w:lang w:eastAsia="zh-CN"/>
        </w:rPr>
        <w:t>.</w:t>
      </w:r>
    </w:p>
    <w:p w:rsidR="001E7CA4" w:rsidRDefault="001E7CA4" w:rsidP="001E7CA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If </w:t>
      </w:r>
      <w:r w:rsidRPr="001E7CA4">
        <w:rPr>
          <w:rFonts w:eastAsia="宋体"/>
          <w:b/>
          <w:kern w:val="2"/>
          <w:sz w:val="20"/>
          <w:lang w:eastAsia="zh-CN"/>
        </w:rPr>
        <w:t>a</w:t>
      </w:r>
      <w:r w:rsidR="009B1511">
        <w:rPr>
          <w:rFonts w:eastAsia="宋体"/>
          <w:b/>
          <w:kern w:val="2"/>
          <w:sz w:val="20"/>
          <w:lang w:eastAsia="zh-CN"/>
        </w:rPr>
        <w:t>n</w:t>
      </w:r>
      <w:r w:rsidRPr="001E7CA4">
        <w:rPr>
          <w:rFonts w:eastAsia="宋体"/>
          <w:b/>
          <w:kern w:val="2"/>
          <w:sz w:val="20"/>
          <w:lang w:eastAsia="zh-CN"/>
        </w:rPr>
        <w:t xml:space="preserve"> LTM cell switch command is received during the evaluation of condition reconfiguration, the UE shall follow the LTM cell switch command to execute LTM procedure.</w:t>
      </w:r>
    </w:p>
    <w:p w:rsidR="00B9017F" w:rsidRDefault="001E7CA4" w:rsidP="00B9017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1E7CA4">
        <w:rPr>
          <w:rFonts w:eastAsia="宋体"/>
          <w:b/>
          <w:kern w:val="2"/>
          <w:sz w:val="20"/>
          <w:lang w:eastAsia="zh-CN"/>
        </w:rPr>
        <w:t>If a</w:t>
      </w:r>
      <w:r w:rsidR="009B1511">
        <w:rPr>
          <w:rFonts w:eastAsia="宋体"/>
          <w:b/>
          <w:kern w:val="2"/>
          <w:sz w:val="20"/>
          <w:lang w:eastAsia="zh-CN"/>
        </w:rPr>
        <w:t>n</w:t>
      </w:r>
      <w:r w:rsidRPr="001E7CA4">
        <w:rPr>
          <w:rFonts w:eastAsia="宋体"/>
          <w:b/>
          <w:kern w:val="2"/>
          <w:sz w:val="20"/>
          <w:lang w:eastAsia="zh-CN"/>
        </w:rPr>
        <w:t xml:space="preserve"> LTM cell switch command is received during the execution of condition reconfiguration procedure, it is up to UE implementation to continue the ongoing procedure or execute the network triggered LTM, and vice versa.</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20C43">
        <w:rPr>
          <w:rFonts w:eastAsia="宋体"/>
          <w:kern w:val="2"/>
          <w:sz w:val="20"/>
          <w:lang w:eastAsia="zh-CN"/>
        </w:rPr>
        <w:t>some remaining issues on CHO with candidate SCG(s)</w:t>
      </w:r>
      <w:r w:rsidR="000927A7">
        <w:rPr>
          <w:rFonts w:eastAsia="宋体"/>
          <w:kern w:val="2"/>
          <w:sz w:val="20"/>
          <w:lang w:eastAsia="zh-CN"/>
        </w:rPr>
        <w:t xml:space="preserve"> </w:t>
      </w:r>
      <w:r w:rsidR="00020C43">
        <w:rPr>
          <w:rFonts w:eastAsia="宋体"/>
          <w:kern w:val="2"/>
          <w:sz w:val="20"/>
          <w:lang w:eastAsia="zh-CN"/>
        </w:rPr>
        <w:t xml:space="preserve">in </w:t>
      </w:r>
      <w:r w:rsidR="000927A7">
        <w:rPr>
          <w:rFonts w:eastAsia="宋体"/>
          <w:kern w:val="2"/>
          <w:sz w:val="20"/>
          <w:lang w:eastAsia="zh-CN"/>
        </w:rPr>
        <w:t>Rel-18</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FB4FFB" w:rsidRDefault="00FB4FFB" w:rsidP="00FB4F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coexistence of LTM with DAPS is not supported. </w:t>
      </w:r>
    </w:p>
    <w:p w:rsidR="009D3CC5" w:rsidRDefault="009D3CC5" w:rsidP="009D3CC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The coexistence of LTM with conditional reconfiguration including CHO, CPAC, and SCPAC is supported. </w:t>
      </w:r>
    </w:p>
    <w:p w:rsidR="000D0E60" w:rsidRDefault="000D0E60" w:rsidP="000D0E6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7C4AA7">
        <w:rPr>
          <w:rFonts w:eastAsia="宋体"/>
          <w:b/>
          <w:kern w:val="2"/>
          <w:sz w:val="20"/>
          <w:lang w:eastAsia="zh-CN"/>
        </w:rPr>
        <w:t>Upon conditional reconfiguration execution, the UE does not autonomously release LTM configuration</w:t>
      </w:r>
      <w:r>
        <w:rPr>
          <w:rFonts w:eastAsia="宋体"/>
          <w:b/>
          <w:kern w:val="2"/>
          <w:sz w:val="20"/>
          <w:lang w:eastAsia="zh-CN"/>
        </w:rPr>
        <w:t>.</w:t>
      </w:r>
    </w:p>
    <w:p w:rsidR="000D0E60" w:rsidRDefault="000D0E60" w:rsidP="000D0E6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When LTM cell switch is triggered</w:t>
      </w:r>
      <w:r w:rsidRPr="007C4AA7">
        <w:rPr>
          <w:rFonts w:eastAsia="宋体"/>
          <w:b/>
          <w:kern w:val="2"/>
          <w:sz w:val="20"/>
          <w:lang w:eastAsia="zh-CN"/>
        </w:rPr>
        <w:t xml:space="preserve">, the UE </w:t>
      </w:r>
      <w:r>
        <w:rPr>
          <w:rFonts w:eastAsia="宋体"/>
          <w:b/>
          <w:kern w:val="2"/>
          <w:sz w:val="20"/>
          <w:lang w:eastAsia="zh-CN"/>
        </w:rPr>
        <w:t>follows the existing behaviour of the PCell/PSCell change to handle the conditional reconfiguration if configured.</w:t>
      </w:r>
    </w:p>
    <w:p w:rsidR="009B1511" w:rsidRDefault="009B1511" w:rsidP="009B15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If </w:t>
      </w:r>
      <w:r w:rsidRPr="001E7CA4">
        <w:rPr>
          <w:rFonts w:eastAsia="宋体"/>
          <w:b/>
          <w:kern w:val="2"/>
          <w:sz w:val="20"/>
          <w:lang w:eastAsia="zh-CN"/>
        </w:rPr>
        <w:t>a</w:t>
      </w:r>
      <w:r>
        <w:rPr>
          <w:rFonts w:eastAsia="宋体"/>
          <w:b/>
          <w:kern w:val="2"/>
          <w:sz w:val="20"/>
          <w:lang w:eastAsia="zh-CN"/>
        </w:rPr>
        <w:t>n</w:t>
      </w:r>
      <w:r w:rsidRPr="001E7CA4">
        <w:rPr>
          <w:rFonts w:eastAsia="宋体"/>
          <w:b/>
          <w:kern w:val="2"/>
          <w:sz w:val="20"/>
          <w:lang w:eastAsia="zh-CN"/>
        </w:rPr>
        <w:t xml:space="preserve"> LTM cell switch command is received during the evaluation of condition reconfiguration, the UE shall follow the LTM cell switch command to execute LTM procedure.</w:t>
      </w:r>
    </w:p>
    <w:p w:rsidR="009B1511" w:rsidRDefault="009B1511" w:rsidP="009B1511">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1E7CA4">
        <w:rPr>
          <w:rFonts w:eastAsia="宋体"/>
          <w:b/>
          <w:kern w:val="2"/>
          <w:sz w:val="20"/>
          <w:lang w:eastAsia="zh-CN"/>
        </w:rPr>
        <w:t>If a</w:t>
      </w:r>
      <w:r>
        <w:rPr>
          <w:rFonts w:eastAsia="宋体"/>
          <w:b/>
          <w:kern w:val="2"/>
          <w:sz w:val="20"/>
          <w:lang w:eastAsia="zh-CN"/>
        </w:rPr>
        <w:t>n</w:t>
      </w:r>
      <w:r w:rsidRPr="001E7CA4">
        <w:rPr>
          <w:rFonts w:eastAsia="宋体"/>
          <w:b/>
          <w:kern w:val="2"/>
          <w:sz w:val="20"/>
          <w:lang w:eastAsia="zh-CN"/>
        </w:rPr>
        <w:t xml:space="preserve"> LTM cell switch command is received during the execution of condition reconfiguration procedure, it is up to UE implementation to continue the ongoing procedure or execute the network triggered LTM, and vice versa.</w:t>
      </w:r>
    </w:p>
    <w:bookmarkEnd w:id="0"/>
    <w:p w:rsidR="007720EE" w:rsidRPr="000D3833" w:rsidRDefault="007720EE" w:rsidP="007720EE">
      <w:pPr>
        <w:pStyle w:val="1"/>
        <w:numPr>
          <w:ilvl w:val="0"/>
          <w:numId w:val="3"/>
        </w:numPr>
      </w:pPr>
      <w:r w:rsidRPr="000D3833">
        <w:t>Reference</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t>draft Report of 3GPP TSG RAN WG2 meeting #124</w:t>
      </w:r>
    </w:p>
    <w:p w:rsidR="001E7CA4" w:rsidRPr="001E7CA4"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1E7CA4"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D9B" w:rsidRDefault="00F14D9B">
      <w:pPr>
        <w:spacing w:after="0"/>
      </w:pPr>
      <w:r>
        <w:separator/>
      </w:r>
    </w:p>
  </w:endnote>
  <w:endnote w:type="continuationSeparator" w:id="0">
    <w:p w:rsidR="00F14D9B" w:rsidRDefault="00F14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6AA" w:rsidRDefault="009116AA">
    <w:pPr>
      <w:pStyle w:val="a3"/>
    </w:pPr>
    <w:r>
      <w:fldChar w:fldCharType="begin"/>
    </w:r>
    <w:r>
      <w:instrText xml:space="preserve"> PAGE </w:instrText>
    </w:r>
    <w:r>
      <w:fldChar w:fldCharType="separate"/>
    </w:r>
    <w:r w:rsidR="004813E6">
      <w:t>1</w:t>
    </w:r>
    <w:r>
      <w:fldChar w:fldCharType="end"/>
    </w:r>
    <w:r>
      <w:rPr>
        <w:rFonts w:eastAsia="宋体" w:hint="eastAsia"/>
        <w:lang w:eastAsia="zh-CN"/>
      </w:rPr>
      <w:t>/</w:t>
    </w:r>
    <w:r>
      <w:fldChar w:fldCharType="begin"/>
    </w:r>
    <w:r>
      <w:instrText xml:space="preserve"> NUMPAGES </w:instrText>
    </w:r>
    <w:r>
      <w:fldChar w:fldCharType="separate"/>
    </w:r>
    <w:r w:rsidR="004813E6">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D9B" w:rsidRDefault="00F14D9B">
      <w:pPr>
        <w:spacing w:after="0"/>
      </w:pPr>
      <w:r>
        <w:separator/>
      </w:r>
    </w:p>
  </w:footnote>
  <w:footnote w:type="continuationSeparator" w:id="0">
    <w:p w:rsidR="00F14D9B" w:rsidRDefault="00F14D9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2"/>
  </w:num>
  <w:num w:numId="3">
    <w:abstractNumId w:val="4"/>
  </w:num>
  <w:num w:numId="4">
    <w:abstractNumId w:val="10"/>
  </w:num>
  <w:num w:numId="5">
    <w:abstractNumId w:val="7"/>
  </w:num>
  <w:num w:numId="6">
    <w:abstractNumId w:val="3"/>
  </w:num>
  <w:num w:numId="7">
    <w:abstractNumId w:val="1"/>
  </w:num>
  <w:num w:numId="8">
    <w:abstractNumId w:val="5"/>
  </w:num>
  <w:num w:numId="9">
    <w:abstractNumId w:val="11"/>
  </w:num>
  <w:num w:numId="10">
    <w:abstractNumId w:val="2"/>
  </w:num>
  <w:num w:numId="11">
    <w:abstractNumId w:val="9"/>
  </w:num>
  <w:num w:numId="12">
    <w:abstractNumId w:val="8"/>
  </w:num>
  <w:num w:numId="13">
    <w:abstractNumId w:val="11"/>
  </w:num>
  <w:num w:numId="14">
    <w:abstractNumId w:val="11"/>
  </w:num>
  <w:num w:numId="15">
    <w:abstractNumId w:val="11"/>
  </w:num>
  <w:num w:numId="16">
    <w:abstractNumId w:val="0"/>
  </w:num>
  <w:num w:numId="17">
    <w:abstractNumId w:val="6"/>
  </w:num>
  <w:num w:numId="18">
    <w:abstractNumId w:val="11"/>
  </w:num>
  <w:num w:numId="19">
    <w:abstractNumId w:val="1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C43"/>
    <w:rsid w:val="000212AB"/>
    <w:rsid w:val="00021D94"/>
    <w:rsid w:val="0002318B"/>
    <w:rsid w:val="0002549F"/>
    <w:rsid w:val="00032543"/>
    <w:rsid w:val="00032A61"/>
    <w:rsid w:val="00036866"/>
    <w:rsid w:val="00040670"/>
    <w:rsid w:val="00041C03"/>
    <w:rsid w:val="00042743"/>
    <w:rsid w:val="00042B4E"/>
    <w:rsid w:val="00043339"/>
    <w:rsid w:val="0005036C"/>
    <w:rsid w:val="000513FE"/>
    <w:rsid w:val="00055DA9"/>
    <w:rsid w:val="000637F3"/>
    <w:rsid w:val="000711FA"/>
    <w:rsid w:val="00071481"/>
    <w:rsid w:val="00075000"/>
    <w:rsid w:val="000815EE"/>
    <w:rsid w:val="000821F1"/>
    <w:rsid w:val="00082A25"/>
    <w:rsid w:val="00085904"/>
    <w:rsid w:val="00086460"/>
    <w:rsid w:val="00087A84"/>
    <w:rsid w:val="000908EA"/>
    <w:rsid w:val="00091643"/>
    <w:rsid w:val="000927A7"/>
    <w:rsid w:val="00093B5C"/>
    <w:rsid w:val="000974C6"/>
    <w:rsid w:val="0009788D"/>
    <w:rsid w:val="000A1D82"/>
    <w:rsid w:val="000A7639"/>
    <w:rsid w:val="000B00C7"/>
    <w:rsid w:val="000B114D"/>
    <w:rsid w:val="000B2CA4"/>
    <w:rsid w:val="000B5288"/>
    <w:rsid w:val="000C43A8"/>
    <w:rsid w:val="000C5753"/>
    <w:rsid w:val="000D0E60"/>
    <w:rsid w:val="000D14B1"/>
    <w:rsid w:val="000D2157"/>
    <w:rsid w:val="000D3B12"/>
    <w:rsid w:val="000D60DD"/>
    <w:rsid w:val="000E02BD"/>
    <w:rsid w:val="000E0ACF"/>
    <w:rsid w:val="000E101F"/>
    <w:rsid w:val="000E22EE"/>
    <w:rsid w:val="000E27DA"/>
    <w:rsid w:val="000E3E9B"/>
    <w:rsid w:val="000E6C20"/>
    <w:rsid w:val="000F3560"/>
    <w:rsid w:val="000F4173"/>
    <w:rsid w:val="000F5434"/>
    <w:rsid w:val="000F54E9"/>
    <w:rsid w:val="000F6FF2"/>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203EBC"/>
    <w:rsid w:val="0020568D"/>
    <w:rsid w:val="0020582E"/>
    <w:rsid w:val="0021186D"/>
    <w:rsid w:val="00213D18"/>
    <w:rsid w:val="00215D34"/>
    <w:rsid w:val="00216AED"/>
    <w:rsid w:val="00223864"/>
    <w:rsid w:val="00223FBC"/>
    <w:rsid w:val="00224176"/>
    <w:rsid w:val="002259E9"/>
    <w:rsid w:val="002306A1"/>
    <w:rsid w:val="00232F35"/>
    <w:rsid w:val="00237E7A"/>
    <w:rsid w:val="0024553F"/>
    <w:rsid w:val="00245D45"/>
    <w:rsid w:val="002468D6"/>
    <w:rsid w:val="00246918"/>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9743B"/>
    <w:rsid w:val="002A04C5"/>
    <w:rsid w:val="002A37C8"/>
    <w:rsid w:val="002A3834"/>
    <w:rsid w:val="002A65D1"/>
    <w:rsid w:val="002B0213"/>
    <w:rsid w:val="002B1180"/>
    <w:rsid w:val="002B50D6"/>
    <w:rsid w:val="002C0939"/>
    <w:rsid w:val="002C1208"/>
    <w:rsid w:val="002C1671"/>
    <w:rsid w:val="002C29E6"/>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3A7D"/>
    <w:rsid w:val="003649B0"/>
    <w:rsid w:val="0036546F"/>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5795"/>
    <w:rsid w:val="003A5826"/>
    <w:rsid w:val="003B0083"/>
    <w:rsid w:val="003B01B2"/>
    <w:rsid w:val="003B16A4"/>
    <w:rsid w:val="003B208E"/>
    <w:rsid w:val="003B21DF"/>
    <w:rsid w:val="003C1837"/>
    <w:rsid w:val="003C2222"/>
    <w:rsid w:val="003C277D"/>
    <w:rsid w:val="003C34AE"/>
    <w:rsid w:val="003C41EE"/>
    <w:rsid w:val="003C7A46"/>
    <w:rsid w:val="003D0825"/>
    <w:rsid w:val="003D60DC"/>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731"/>
    <w:rsid w:val="00407FAF"/>
    <w:rsid w:val="00414FC4"/>
    <w:rsid w:val="00417502"/>
    <w:rsid w:val="00420BD6"/>
    <w:rsid w:val="00420CFE"/>
    <w:rsid w:val="00424DCD"/>
    <w:rsid w:val="00437219"/>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59A2"/>
    <w:rsid w:val="004D0ECA"/>
    <w:rsid w:val="004D229F"/>
    <w:rsid w:val="004D25DA"/>
    <w:rsid w:val="004D7A9E"/>
    <w:rsid w:val="004E0925"/>
    <w:rsid w:val="004E0E01"/>
    <w:rsid w:val="004E1E71"/>
    <w:rsid w:val="004E29C0"/>
    <w:rsid w:val="004E38A1"/>
    <w:rsid w:val="004E5A66"/>
    <w:rsid w:val="004E69E5"/>
    <w:rsid w:val="004E6B19"/>
    <w:rsid w:val="004F0135"/>
    <w:rsid w:val="004F2B12"/>
    <w:rsid w:val="004F5F30"/>
    <w:rsid w:val="004F7963"/>
    <w:rsid w:val="00500CD3"/>
    <w:rsid w:val="005013CE"/>
    <w:rsid w:val="00503AE5"/>
    <w:rsid w:val="00503D94"/>
    <w:rsid w:val="005048D0"/>
    <w:rsid w:val="00506D85"/>
    <w:rsid w:val="00506FB9"/>
    <w:rsid w:val="00510E63"/>
    <w:rsid w:val="00511C55"/>
    <w:rsid w:val="00511E87"/>
    <w:rsid w:val="00514340"/>
    <w:rsid w:val="00515E6E"/>
    <w:rsid w:val="00517870"/>
    <w:rsid w:val="005206B2"/>
    <w:rsid w:val="00520F22"/>
    <w:rsid w:val="00530646"/>
    <w:rsid w:val="00531846"/>
    <w:rsid w:val="00534ADD"/>
    <w:rsid w:val="00535928"/>
    <w:rsid w:val="005422AB"/>
    <w:rsid w:val="00544E0E"/>
    <w:rsid w:val="00545FDF"/>
    <w:rsid w:val="005524C2"/>
    <w:rsid w:val="00552EFA"/>
    <w:rsid w:val="00553614"/>
    <w:rsid w:val="00556C77"/>
    <w:rsid w:val="00560074"/>
    <w:rsid w:val="00560536"/>
    <w:rsid w:val="0056090D"/>
    <w:rsid w:val="00560BEB"/>
    <w:rsid w:val="00563627"/>
    <w:rsid w:val="005652E9"/>
    <w:rsid w:val="00567066"/>
    <w:rsid w:val="005676E5"/>
    <w:rsid w:val="005679D2"/>
    <w:rsid w:val="005716F1"/>
    <w:rsid w:val="005719A8"/>
    <w:rsid w:val="00571DD0"/>
    <w:rsid w:val="005731DD"/>
    <w:rsid w:val="005744FB"/>
    <w:rsid w:val="00582F6C"/>
    <w:rsid w:val="00584A9B"/>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8ED"/>
    <w:rsid w:val="005B5BDD"/>
    <w:rsid w:val="005B65F7"/>
    <w:rsid w:val="005B71D9"/>
    <w:rsid w:val="005C0937"/>
    <w:rsid w:val="005C0B7D"/>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3DD2"/>
    <w:rsid w:val="0062478C"/>
    <w:rsid w:val="00627C65"/>
    <w:rsid w:val="00627E25"/>
    <w:rsid w:val="00631F7F"/>
    <w:rsid w:val="006339C0"/>
    <w:rsid w:val="00634392"/>
    <w:rsid w:val="00634959"/>
    <w:rsid w:val="006366F2"/>
    <w:rsid w:val="00645E38"/>
    <w:rsid w:val="0065178A"/>
    <w:rsid w:val="006517EE"/>
    <w:rsid w:val="00652F30"/>
    <w:rsid w:val="0065437D"/>
    <w:rsid w:val="0065674E"/>
    <w:rsid w:val="00657B54"/>
    <w:rsid w:val="0066423C"/>
    <w:rsid w:val="00664B02"/>
    <w:rsid w:val="006722AE"/>
    <w:rsid w:val="00672A8A"/>
    <w:rsid w:val="00672AC3"/>
    <w:rsid w:val="00672BA6"/>
    <w:rsid w:val="00673555"/>
    <w:rsid w:val="006747EC"/>
    <w:rsid w:val="00680D8D"/>
    <w:rsid w:val="00681E40"/>
    <w:rsid w:val="006830F3"/>
    <w:rsid w:val="006831FD"/>
    <w:rsid w:val="006856B8"/>
    <w:rsid w:val="00685F90"/>
    <w:rsid w:val="00686125"/>
    <w:rsid w:val="0068766F"/>
    <w:rsid w:val="006920C1"/>
    <w:rsid w:val="00696B0F"/>
    <w:rsid w:val="006A2063"/>
    <w:rsid w:val="006A363D"/>
    <w:rsid w:val="006A3735"/>
    <w:rsid w:val="006B1E3A"/>
    <w:rsid w:val="006B2255"/>
    <w:rsid w:val="006B2532"/>
    <w:rsid w:val="006B3633"/>
    <w:rsid w:val="006B4DAB"/>
    <w:rsid w:val="006B52E8"/>
    <w:rsid w:val="006B617A"/>
    <w:rsid w:val="006B6A4E"/>
    <w:rsid w:val="006B6D5F"/>
    <w:rsid w:val="006C3655"/>
    <w:rsid w:val="006C5992"/>
    <w:rsid w:val="006C7678"/>
    <w:rsid w:val="006D1C3C"/>
    <w:rsid w:val="006D1EA2"/>
    <w:rsid w:val="006D29F5"/>
    <w:rsid w:val="006D3934"/>
    <w:rsid w:val="006D7923"/>
    <w:rsid w:val="006E2261"/>
    <w:rsid w:val="006F114C"/>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37C7C"/>
    <w:rsid w:val="0074043F"/>
    <w:rsid w:val="0074171C"/>
    <w:rsid w:val="00750174"/>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806DA"/>
    <w:rsid w:val="00781D74"/>
    <w:rsid w:val="0078217E"/>
    <w:rsid w:val="00785E7B"/>
    <w:rsid w:val="00792918"/>
    <w:rsid w:val="00793A1C"/>
    <w:rsid w:val="00793CFA"/>
    <w:rsid w:val="00793D23"/>
    <w:rsid w:val="0079595C"/>
    <w:rsid w:val="00795D58"/>
    <w:rsid w:val="0079632A"/>
    <w:rsid w:val="007A12FD"/>
    <w:rsid w:val="007A2499"/>
    <w:rsid w:val="007A4347"/>
    <w:rsid w:val="007A7449"/>
    <w:rsid w:val="007B1F5E"/>
    <w:rsid w:val="007B389C"/>
    <w:rsid w:val="007C26FA"/>
    <w:rsid w:val="007C2734"/>
    <w:rsid w:val="007C4AA7"/>
    <w:rsid w:val="007C6873"/>
    <w:rsid w:val="007D1290"/>
    <w:rsid w:val="007D22DE"/>
    <w:rsid w:val="007D4C58"/>
    <w:rsid w:val="007D523A"/>
    <w:rsid w:val="007D770C"/>
    <w:rsid w:val="007E0494"/>
    <w:rsid w:val="007E0668"/>
    <w:rsid w:val="007E0999"/>
    <w:rsid w:val="007E129C"/>
    <w:rsid w:val="007E266B"/>
    <w:rsid w:val="007E5FE0"/>
    <w:rsid w:val="007E6CFB"/>
    <w:rsid w:val="007F157C"/>
    <w:rsid w:val="007F207B"/>
    <w:rsid w:val="007F2361"/>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6E3C"/>
    <w:rsid w:val="0083709F"/>
    <w:rsid w:val="008460D5"/>
    <w:rsid w:val="00847467"/>
    <w:rsid w:val="0085006E"/>
    <w:rsid w:val="0085010A"/>
    <w:rsid w:val="008542B9"/>
    <w:rsid w:val="008571F1"/>
    <w:rsid w:val="00860096"/>
    <w:rsid w:val="00860E68"/>
    <w:rsid w:val="008621C7"/>
    <w:rsid w:val="00862E50"/>
    <w:rsid w:val="00863B31"/>
    <w:rsid w:val="00866DEB"/>
    <w:rsid w:val="0087073B"/>
    <w:rsid w:val="008711E0"/>
    <w:rsid w:val="00871679"/>
    <w:rsid w:val="0087407D"/>
    <w:rsid w:val="00881214"/>
    <w:rsid w:val="00887E7E"/>
    <w:rsid w:val="0089025D"/>
    <w:rsid w:val="00890656"/>
    <w:rsid w:val="0089669B"/>
    <w:rsid w:val="00896A06"/>
    <w:rsid w:val="0089727D"/>
    <w:rsid w:val="00897290"/>
    <w:rsid w:val="008974C1"/>
    <w:rsid w:val="008A0958"/>
    <w:rsid w:val="008A39DB"/>
    <w:rsid w:val="008A4CDB"/>
    <w:rsid w:val="008A6618"/>
    <w:rsid w:val="008A668D"/>
    <w:rsid w:val="008A77B0"/>
    <w:rsid w:val="008A7F8F"/>
    <w:rsid w:val="008B64AD"/>
    <w:rsid w:val="008B6B70"/>
    <w:rsid w:val="008B6D0B"/>
    <w:rsid w:val="008C4232"/>
    <w:rsid w:val="008C7032"/>
    <w:rsid w:val="008D096B"/>
    <w:rsid w:val="008D59E2"/>
    <w:rsid w:val="008D6F6C"/>
    <w:rsid w:val="008D72C2"/>
    <w:rsid w:val="008E0505"/>
    <w:rsid w:val="008E51AA"/>
    <w:rsid w:val="008E60ED"/>
    <w:rsid w:val="008E6757"/>
    <w:rsid w:val="008E6F2C"/>
    <w:rsid w:val="008F0A7F"/>
    <w:rsid w:val="008F1A1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6550"/>
    <w:rsid w:val="009A7FD2"/>
    <w:rsid w:val="009B1511"/>
    <w:rsid w:val="009B3AD8"/>
    <w:rsid w:val="009B4A78"/>
    <w:rsid w:val="009B4D8A"/>
    <w:rsid w:val="009B6AE5"/>
    <w:rsid w:val="009B73EB"/>
    <w:rsid w:val="009B78EB"/>
    <w:rsid w:val="009C1D2D"/>
    <w:rsid w:val="009C2353"/>
    <w:rsid w:val="009C4E2E"/>
    <w:rsid w:val="009C4F58"/>
    <w:rsid w:val="009C61A7"/>
    <w:rsid w:val="009C663C"/>
    <w:rsid w:val="009D16DF"/>
    <w:rsid w:val="009D2088"/>
    <w:rsid w:val="009D3CC5"/>
    <w:rsid w:val="009E0DD8"/>
    <w:rsid w:val="009E13D5"/>
    <w:rsid w:val="009E1A1D"/>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727D"/>
    <w:rsid w:val="00A272AA"/>
    <w:rsid w:val="00A3309C"/>
    <w:rsid w:val="00A3372E"/>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990"/>
    <w:rsid w:val="00A705C0"/>
    <w:rsid w:val="00A75A03"/>
    <w:rsid w:val="00A804CF"/>
    <w:rsid w:val="00A84ED7"/>
    <w:rsid w:val="00A86B05"/>
    <w:rsid w:val="00A86EE5"/>
    <w:rsid w:val="00A87F28"/>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23D8"/>
    <w:rsid w:val="00AD23DE"/>
    <w:rsid w:val="00AD2C2F"/>
    <w:rsid w:val="00AD3701"/>
    <w:rsid w:val="00AD6F3C"/>
    <w:rsid w:val="00AE20C5"/>
    <w:rsid w:val="00AE2DEB"/>
    <w:rsid w:val="00AE4FAF"/>
    <w:rsid w:val="00AE515C"/>
    <w:rsid w:val="00AF0F88"/>
    <w:rsid w:val="00AF1D2B"/>
    <w:rsid w:val="00AF267A"/>
    <w:rsid w:val="00AF454C"/>
    <w:rsid w:val="00AF606B"/>
    <w:rsid w:val="00AF6F79"/>
    <w:rsid w:val="00AF799A"/>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4A9B"/>
    <w:rsid w:val="00B56F67"/>
    <w:rsid w:val="00B57674"/>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280D"/>
    <w:rsid w:val="00BE2AE4"/>
    <w:rsid w:val="00BE6520"/>
    <w:rsid w:val="00BE6E76"/>
    <w:rsid w:val="00BF07E8"/>
    <w:rsid w:val="00BF1050"/>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D08"/>
    <w:rsid w:val="00C24A7A"/>
    <w:rsid w:val="00C25481"/>
    <w:rsid w:val="00C25899"/>
    <w:rsid w:val="00C30DA6"/>
    <w:rsid w:val="00C30DCA"/>
    <w:rsid w:val="00C358DC"/>
    <w:rsid w:val="00C36256"/>
    <w:rsid w:val="00C41080"/>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A45DA"/>
    <w:rsid w:val="00CB0BAA"/>
    <w:rsid w:val="00CB114B"/>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E6054"/>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54D7"/>
    <w:rsid w:val="00D357AB"/>
    <w:rsid w:val="00D41372"/>
    <w:rsid w:val="00D4337C"/>
    <w:rsid w:val="00D4604D"/>
    <w:rsid w:val="00D47257"/>
    <w:rsid w:val="00D51811"/>
    <w:rsid w:val="00D52C69"/>
    <w:rsid w:val="00D53F98"/>
    <w:rsid w:val="00D54645"/>
    <w:rsid w:val="00D55042"/>
    <w:rsid w:val="00D602B5"/>
    <w:rsid w:val="00D6053A"/>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56D9"/>
    <w:rsid w:val="00DC65CC"/>
    <w:rsid w:val="00DD1D7A"/>
    <w:rsid w:val="00DD4E8D"/>
    <w:rsid w:val="00DD54D6"/>
    <w:rsid w:val="00DD58CC"/>
    <w:rsid w:val="00DD5D33"/>
    <w:rsid w:val="00DD64E6"/>
    <w:rsid w:val="00DD66B6"/>
    <w:rsid w:val="00DE1836"/>
    <w:rsid w:val="00DE3969"/>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4701"/>
    <w:rsid w:val="00E6604C"/>
    <w:rsid w:val="00E669CE"/>
    <w:rsid w:val="00E66FC8"/>
    <w:rsid w:val="00E700AA"/>
    <w:rsid w:val="00E71A21"/>
    <w:rsid w:val="00E73955"/>
    <w:rsid w:val="00E77484"/>
    <w:rsid w:val="00E8146C"/>
    <w:rsid w:val="00E819ED"/>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8AE"/>
    <w:rsid w:val="00F14D9B"/>
    <w:rsid w:val="00F2176B"/>
    <w:rsid w:val="00F21D0D"/>
    <w:rsid w:val="00F2227D"/>
    <w:rsid w:val="00F22BB3"/>
    <w:rsid w:val="00F2445E"/>
    <w:rsid w:val="00F31E6E"/>
    <w:rsid w:val="00F331A0"/>
    <w:rsid w:val="00F351BA"/>
    <w:rsid w:val="00F362E9"/>
    <w:rsid w:val="00F3721E"/>
    <w:rsid w:val="00F37E83"/>
    <w:rsid w:val="00F402B7"/>
    <w:rsid w:val="00F42CA1"/>
    <w:rsid w:val="00F435A3"/>
    <w:rsid w:val="00F43A5E"/>
    <w:rsid w:val="00F43F2F"/>
    <w:rsid w:val="00F45D8E"/>
    <w:rsid w:val="00F45F0E"/>
    <w:rsid w:val="00F47A4B"/>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3F36"/>
    <w:rsid w:val="00F84EE0"/>
    <w:rsid w:val="00F85476"/>
    <w:rsid w:val="00F876A1"/>
    <w:rsid w:val="00F87912"/>
    <w:rsid w:val="00F90C93"/>
    <w:rsid w:val="00F959BF"/>
    <w:rsid w:val="00F970AB"/>
    <w:rsid w:val="00F97F9E"/>
    <w:rsid w:val="00FA1BAE"/>
    <w:rsid w:val="00FA3C2E"/>
    <w:rsid w:val="00FA67D7"/>
    <w:rsid w:val="00FB4FFB"/>
    <w:rsid w:val="00FB690E"/>
    <w:rsid w:val="00FC357F"/>
    <w:rsid w:val="00FC3ED8"/>
    <w:rsid w:val="00FC5ACB"/>
    <w:rsid w:val="00FC5B70"/>
    <w:rsid w:val="00FD3E3D"/>
    <w:rsid w:val="00FD4D38"/>
    <w:rsid w:val="00FD5F09"/>
    <w:rsid w:val="00FD6265"/>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597B1"/>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EDC58-522D-4F41-807F-BE5B12E8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1014</Words>
  <Characters>5781</Characters>
  <Application>Microsoft Office Word</Application>
  <DocSecurity>0</DocSecurity>
  <Lines>48</Lines>
  <Paragraphs>13</Paragraphs>
  <ScaleCrop>false</ScaleCrop>
  <Company>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111</cp:revision>
  <dcterms:created xsi:type="dcterms:W3CDTF">2024-02-12T09:57:00Z</dcterms:created>
  <dcterms:modified xsi:type="dcterms:W3CDTF">2024-02-19T08:47:00Z</dcterms:modified>
</cp:coreProperties>
</file>